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8D" w:rsidRPr="00507DB8" w:rsidRDefault="003002F5" w:rsidP="003002F5">
      <w:pPr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507DB8">
        <w:rPr>
          <w:rFonts w:ascii="Times New Roman" w:eastAsia="Times New Roman" w:hAnsi="Times New Roman" w:cs="Times New Roman"/>
          <w:sz w:val="20"/>
          <w:szCs w:val="28"/>
          <w:lang w:eastAsia="ru-RU"/>
        </w:rPr>
        <w:t>На правах рукописи</w:t>
      </w:r>
    </w:p>
    <w:p w:rsidR="00385A42" w:rsidRPr="00507DB8" w:rsidRDefault="003002F5" w:rsidP="00F22B52">
      <w:pPr>
        <w:tabs>
          <w:tab w:val="left" w:pos="0"/>
        </w:tabs>
        <w:spacing w:before="1560"/>
        <w:rPr>
          <w:rFonts w:ascii="Times New Roman" w:hAnsi="Times New Roman" w:cs="Times New Roman"/>
          <w:sz w:val="20"/>
          <w:szCs w:val="28"/>
        </w:rPr>
      </w:pPr>
      <w:r w:rsidRPr="00507DB8">
        <w:rPr>
          <w:rFonts w:ascii="Times New Roman" w:hAnsi="Times New Roman" w:cs="Times New Roman"/>
          <w:sz w:val="20"/>
          <w:szCs w:val="28"/>
        </w:rPr>
        <w:t>Семенова Валентина Андреевна</w:t>
      </w:r>
    </w:p>
    <w:p w:rsidR="00A87AE0" w:rsidRPr="00507DB8" w:rsidRDefault="00C902F5" w:rsidP="00F22B52">
      <w:pPr>
        <w:tabs>
          <w:tab w:val="left" w:pos="0"/>
        </w:tabs>
        <w:spacing w:before="60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507DB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МЕТОДИЧЕСКОЕ И АЛГОРИТМИЧЕСКОЕ ОБЕСПЕЧЕНИЕ</w:t>
      </w:r>
      <w:r w:rsidRPr="00507DB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br/>
      </w:r>
      <w:r w:rsidR="006138B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ПОДГОТОВКИ КОНТЕКСТА ДЛЯ ВЫВОДА ФОРМАЛЬНЫХ</w:t>
      </w:r>
      <w:r w:rsidR="006138B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br/>
        <w:t xml:space="preserve">ПОНЯТИЙ В </w:t>
      </w:r>
      <w:r w:rsidR="0027389E" w:rsidRPr="00507DB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ОНТОЛ</w:t>
      </w:r>
      <w:r w:rsidR="006138B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ОГИЧЕСКОМ</w:t>
      </w:r>
      <w:r w:rsidRPr="00507DB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АНАЛИЗ</w:t>
      </w:r>
      <w:r w:rsidR="006138B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Е</w:t>
      </w:r>
      <w:r w:rsidR="00E551D9" w:rsidRPr="00E551D9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  <w:r w:rsidR="0027389E" w:rsidRPr="00507DB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ДАННЫХ</w:t>
      </w:r>
    </w:p>
    <w:p w:rsidR="00DC5D8D" w:rsidRPr="00507DB8" w:rsidRDefault="003002F5" w:rsidP="00F22B52">
      <w:pPr>
        <w:spacing w:before="480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507DB8">
        <w:rPr>
          <w:rFonts w:ascii="Times New Roman" w:eastAsia="Times New Roman" w:hAnsi="Times New Roman" w:cs="Times New Roman"/>
          <w:sz w:val="20"/>
          <w:szCs w:val="28"/>
          <w:lang w:eastAsia="ru-RU"/>
        </w:rPr>
        <w:t>2.3.1 – Системный анализ, управление и обработка информации</w:t>
      </w:r>
      <w:r w:rsidR="0010454C">
        <w:rPr>
          <w:rFonts w:ascii="Times New Roman" w:eastAsia="Times New Roman" w:hAnsi="Times New Roman" w:cs="Times New Roman"/>
          <w:sz w:val="20"/>
          <w:szCs w:val="28"/>
          <w:lang w:eastAsia="ru-RU"/>
        </w:rPr>
        <w:t>,</w:t>
      </w:r>
      <w:r w:rsidR="00F22B5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EB7BB5">
        <w:rPr>
          <w:rFonts w:ascii="Times New Roman" w:eastAsia="Times New Roman" w:hAnsi="Times New Roman" w:cs="Times New Roman"/>
          <w:sz w:val="20"/>
          <w:szCs w:val="28"/>
          <w:lang w:eastAsia="ru-RU"/>
        </w:rPr>
        <w:t>статистика</w:t>
      </w:r>
    </w:p>
    <w:p w:rsidR="00DC5D8D" w:rsidRPr="00507DB8" w:rsidRDefault="003002F5" w:rsidP="00F22B52">
      <w:pPr>
        <w:spacing w:before="120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07DB8">
        <w:rPr>
          <w:rFonts w:ascii="Times New Roman" w:eastAsia="Times New Roman" w:hAnsi="Times New Roman" w:cs="Times New Roman"/>
          <w:sz w:val="20"/>
          <w:szCs w:val="28"/>
          <w:lang w:eastAsia="ru-RU"/>
        </w:rPr>
        <w:t>АВТОРЕФЕРАТ</w:t>
      </w:r>
      <w:r w:rsidRPr="00507DB8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диссертации на соискание ученой степени</w:t>
      </w:r>
      <w:r w:rsidRPr="00507DB8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кандидата технических наук</w:t>
      </w:r>
    </w:p>
    <w:p w:rsidR="00A87AE0" w:rsidRPr="00507DB8" w:rsidRDefault="00A87AE0" w:rsidP="00A87AE0">
      <w:pPr>
        <w:tabs>
          <w:tab w:val="left" w:pos="0"/>
        </w:tabs>
        <w:rPr>
          <w:rFonts w:ascii="Times New Roman" w:hAnsi="Times New Roman" w:cs="Times New Roman"/>
          <w:sz w:val="20"/>
          <w:szCs w:val="28"/>
        </w:rPr>
      </w:pPr>
    </w:p>
    <w:p w:rsidR="00DC5D8D" w:rsidRPr="00507DB8" w:rsidRDefault="00DC5D8D" w:rsidP="00A87AE0">
      <w:pPr>
        <w:tabs>
          <w:tab w:val="left" w:pos="0"/>
        </w:tabs>
        <w:rPr>
          <w:rFonts w:ascii="Times New Roman" w:hAnsi="Times New Roman" w:cs="Times New Roman"/>
          <w:sz w:val="20"/>
          <w:szCs w:val="28"/>
        </w:rPr>
      </w:pPr>
    </w:p>
    <w:p w:rsidR="00813D95" w:rsidRDefault="00813D95" w:rsidP="00A87AE0">
      <w:pPr>
        <w:tabs>
          <w:tab w:val="left" w:pos="0"/>
        </w:tabs>
        <w:rPr>
          <w:rFonts w:ascii="Times New Roman" w:hAnsi="Times New Roman" w:cs="Times New Roman"/>
          <w:sz w:val="20"/>
          <w:szCs w:val="28"/>
        </w:rPr>
      </w:pPr>
    </w:p>
    <w:p w:rsidR="00507DB8" w:rsidRPr="00507DB8" w:rsidRDefault="00507DB8" w:rsidP="00A87AE0">
      <w:pPr>
        <w:tabs>
          <w:tab w:val="left" w:pos="0"/>
        </w:tabs>
        <w:rPr>
          <w:rFonts w:ascii="Times New Roman" w:hAnsi="Times New Roman" w:cs="Times New Roman"/>
          <w:sz w:val="20"/>
          <w:szCs w:val="28"/>
        </w:rPr>
      </w:pPr>
    </w:p>
    <w:p w:rsidR="00DC5D8D" w:rsidRPr="00507DB8" w:rsidRDefault="00DC5D8D" w:rsidP="00A87AE0">
      <w:pPr>
        <w:tabs>
          <w:tab w:val="left" w:pos="0"/>
        </w:tabs>
        <w:rPr>
          <w:rFonts w:ascii="Times New Roman" w:hAnsi="Times New Roman" w:cs="Times New Roman"/>
          <w:sz w:val="20"/>
          <w:szCs w:val="28"/>
        </w:rPr>
      </w:pPr>
    </w:p>
    <w:p w:rsidR="00813D95" w:rsidRDefault="00813D95" w:rsidP="00A87AE0">
      <w:pPr>
        <w:tabs>
          <w:tab w:val="left" w:pos="0"/>
        </w:tabs>
        <w:rPr>
          <w:rFonts w:ascii="Times New Roman" w:hAnsi="Times New Roman" w:cs="Times New Roman"/>
          <w:sz w:val="20"/>
          <w:szCs w:val="28"/>
        </w:rPr>
      </w:pPr>
    </w:p>
    <w:p w:rsidR="00F22B52" w:rsidRPr="0010454C" w:rsidRDefault="00F22B52" w:rsidP="00A87AE0">
      <w:pPr>
        <w:tabs>
          <w:tab w:val="left" w:pos="0"/>
        </w:tabs>
        <w:rPr>
          <w:rFonts w:ascii="Times New Roman" w:hAnsi="Times New Roman" w:cs="Times New Roman"/>
          <w:sz w:val="20"/>
          <w:szCs w:val="28"/>
        </w:rPr>
      </w:pPr>
    </w:p>
    <w:p w:rsidR="00CC55F2" w:rsidRPr="00813D95" w:rsidRDefault="00A87AE0" w:rsidP="00F22B52">
      <w:pPr>
        <w:tabs>
          <w:tab w:val="left" w:pos="0"/>
        </w:tabs>
        <w:spacing w:before="1800"/>
        <w:rPr>
          <w:rFonts w:ascii="Times New Roman" w:hAnsi="Times New Roman" w:cs="Times New Roman"/>
          <w:szCs w:val="28"/>
        </w:rPr>
        <w:sectPr w:rsidR="00CC55F2" w:rsidRPr="00813D95" w:rsidSect="003002F5">
          <w:footerReference w:type="default" r:id="rId8"/>
          <w:pgSz w:w="8392" w:h="11907" w:code="11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507DB8">
        <w:rPr>
          <w:rFonts w:ascii="Times New Roman" w:hAnsi="Times New Roman" w:cs="Times New Roman"/>
          <w:sz w:val="20"/>
          <w:szCs w:val="28"/>
        </w:rPr>
        <w:t>Самара 20</w:t>
      </w:r>
      <w:r w:rsidR="00C568F5" w:rsidRPr="00507DB8">
        <w:rPr>
          <w:rFonts w:ascii="Times New Roman" w:hAnsi="Times New Roman" w:cs="Times New Roman"/>
          <w:sz w:val="20"/>
          <w:szCs w:val="28"/>
        </w:rPr>
        <w:t>2</w:t>
      </w:r>
      <w:r w:rsidR="00323841">
        <w:rPr>
          <w:rFonts w:ascii="Times New Roman" w:hAnsi="Times New Roman" w:cs="Times New Roman"/>
          <w:sz w:val="20"/>
          <w:szCs w:val="28"/>
        </w:rPr>
        <w:t>4</w:t>
      </w:r>
    </w:p>
    <w:p w:rsidR="00265923" w:rsidRPr="00F22B52" w:rsidRDefault="00122302" w:rsidP="00F22B52">
      <w:pPr>
        <w:pStyle w:val="af"/>
        <w:spacing w:after="360"/>
        <w:jc w:val="center"/>
        <w:rPr>
          <w:bCs/>
          <w:shd w:val="clear" w:color="auto" w:fill="FFFFFF"/>
        </w:rPr>
      </w:pPr>
      <w:r w:rsidRPr="00122302">
        <w:lastRenderedPageBreak/>
        <w:t>Работа выполнена на кафедре «Прикладная математика и информатика» ФГБОУ ВО «Самарский государст</w:t>
      </w:r>
      <w:r w:rsidR="008D73C0">
        <w:t>венный технический университет»</w:t>
      </w:r>
      <w:r w:rsidR="005F6099">
        <w:t xml:space="preserve"> и</w:t>
      </w:r>
      <w:r w:rsidR="00202EC2">
        <w:br/>
      </w:r>
      <w:r w:rsidR="0010454C">
        <w:t>в</w:t>
      </w:r>
      <w:r w:rsidR="0010454C" w:rsidRPr="00122302">
        <w:rPr>
          <w:bCs/>
          <w:shd w:val="clear" w:color="auto" w:fill="FFFFFF"/>
        </w:rPr>
        <w:t xml:space="preserve"> </w:t>
      </w:r>
      <w:r w:rsidR="004455FA" w:rsidRPr="007A0405">
        <w:t>лаборатории анализа и моделирования сложных систем</w:t>
      </w:r>
      <w:r w:rsidR="004455FA">
        <w:rPr>
          <w:bCs/>
          <w:shd w:val="clear" w:color="auto" w:fill="FFFFFF"/>
        </w:rPr>
        <w:br/>
      </w:r>
      <w:r w:rsidRPr="00122302">
        <w:rPr>
          <w:bCs/>
          <w:shd w:val="clear" w:color="auto" w:fill="FFFFFF"/>
        </w:rPr>
        <w:t>Институт</w:t>
      </w:r>
      <w:r w:rsidR="004455FA">
        <w:rPr>
          <w:bCs/>
          <w:shd w:val="clear" w:color="auto" w:fill="FFFFFF"/>
        </w:rPr>
        <w:t>а</w:t>
      </w:r>
      <w:r w:rsidRPr="00122302">
        <w:rPr>
          <w:bCs/>
          <w:shd w:val="clear" w:color="auto" w:fill="FFFFFF"/>
        </w:rPr>
        <w:t xml:space="preserve"> пробле</w:t>
      </w:r>
      <w:r w:rsidR="00265923">
        <w:rPr>
          <w:bCs/>
          <w:shd w:val="clear" w:color="auto" w:fill="FFFFFF"/>
        </w:rPr>
        <w:t>м управления сложными системами</w:t>
      </w:r>
      <w:r w:rsidR="00265923" w:rsidRPr="00265923">
        <w:rPr>
          <w:bCs/>
          <w:shd w:val="clear" w:color="auto" w:fill="FFFFFF"/>
        </w:rPr>
        <w:br/>
      </w:r>
      <w:r w:rsidR="005F6099" w:rsidRPr="007A0405">
        <w:rPr>
          <w:rFonts w:cs="Times New Roman"/>
          <w:bCs/>
          <w:szCs w:val="20"/>
          <w:shd w:val="clear" w:color="auto" w:fill="FFFFFF"/>
        </w:rPr>
        <w:t>Российской академии наук</w:t>
      </w:r>
      <w:r w:rsidRPr="00122302">
        <w:rPr>
          <w:bCs/>
          <w:shd w:val="clear" w:color="auto" w:fill="FFFFFF"/>
        </w:rPr>
        <w:t xml:space="preserve"> –</w:t>
      </w:r>
      <w:r w:rsidR="005F6099">
        <w:rPr>
          <w:bCs/>
          <w:shd w:val="clear" w:color="auto" w:fill="FFFFFF"/>
        </w:rPr>
        <w:t xml:space="preserve"> </w:t>
      </w:r>
      <w:r w:rsidRPr="00122302">
        <w:rPr>
          <w:bCs/>
          <w:shd w:val="clear" w:color="auto" w:fill="FFFFFF"/>
        </w:rPr>
        <w:t>обособленно</w:t>
      </w:r>
      <w:r>
        <w:rPr>
          <w:bCs/>
          <w:shd w:val="clear" w:color="auto" w:fill="FFFFFF"/>
        </w:rPr>
        <w:t>м</w:t>
      </w:r>
      <w:r w:rsidRPr="00122302">
        <w:rPr>
          <w:bCs/>
          <w:shd w:val="clear" w:color="auto" w:fill="FFFFFF"/>
        </w:rPr>
        <w:t xml:space="preserve"> подразделени</w:t>
      </w:r>
      <w:r>
        <w:rPr>
          <w:bCs/>
          <w:shd w:val="clear" w:color="auto" w:fill="FFFFFF"/>
        </w:rPr>
        <w:t>и</w:t>
      </w:r>
      <w:r w:rsidR="00E551D9" w:rsidRPr="00E551D9">
        <w:rPr>
          <w:bCs/>
          <w:shd w:val="clear" w:color="auto" w:fill="FFFFFF"/>
        </w:rPr>
        <w:t xml:space="preserve"> </w:t>
      </w:r>
      <w:r w:rsidR="008D73C0">
        <w:rPr>
          <w:bCs/>
          <w:shd w:val="clear" w:color="auto" w:fill="FFFFFF"/>
        </w:rPr>
        <w:t>ФГБУН</w:t>
      </w:r>
      <w:r w:rsidR="00265923" w:rsidRPr="00265923">
        <w:rPr>
          <w:bCs/>
          <w:shd w:val="clear" w:color="auto" w:fill="FFFFFF"/>
        </w:rPr>
        <w:br/>
      </w:r>
      <w:r w:rsidRPr="00122302">
        <w:rPr>
          <w:bCs/>
          <w:shd w:val="clear" w:color="auto" w:fill="FFFFFF"/>
        </w:rPr>
        <w:t>Самарского федерального иссле</w:t>
      </w:r>
      <w:r w:rsidR="00265923">
        <w:rPr>
          <w:bCs/>
          <w:shd w:val="clear" w:color="auto" w:fill="FFFFFF"/>
        </w:rPr>
        <w:t>довательского центра</w:t>
      </w:r>
      <w:r w:rsidR="00265923" w:rsidRPr="00265923">
        <w:rPr>
          <w:bCs/>
          <w:shd w:val="clear" w:color="auto" w:fill="FFFFFF"/>
        </w:rPr>
        <w:br/>
      </w:r>
      <w:r w:rsidR="005F6099" w:rsidRPr="007A0405">
        <w:rPr>
          <w:rFonts w:cs="Times New Roman"/>
          <w:bCs/>
          <w:szCs w:val="20"/>
          <w:shd w:val="clear" w:color="auto" w:fill="FFFFFF"/>
        </w:rPr>
        <w:t>Российской академии наук</w:t>
      </w:r>
      <w:r w:rsidR="00265923" w:rsidRPr="00265923">
        <w:rPr>
          <w:rFonts w:cs="Times New Roman"/>
          <w:bCs/>
          <w:szCs w:val="20"/>
          <w:shd w:val="clear" w:color="auto" w:fill="FFFFFF"/>
        </w:rPr>
        <w:t xml:space="preserve"> </w:t>
      </w:r>
      <w:r w:rsidR="005F6099">
        <w:rPr>
          <w:rFonts w:cs="Times New Roman"/>
          <w:bCs/>
          <w:szCs w:val="20"/>
          <w:shd w:val="clear" w:color="auto" w:fill="FFFFFF"/>
        </w:rPr>
        <w:t>(ИПУСС РАН – СамНЦ РАН)</w:t>
      </w:r>
      <w:r w:rsidR="003731FC">
        <w:rPr>
          <w:bCs/>
          <w:shd w:val="clear" w:color="auto" w:fill="FFFFFF"/>
        </w:rPr>
        <w:t>.</w:t>
      </w:r>
    </w:p>
    <w:tbl>
      <w:tblPr>
        <w:tblW w:w="0" w:type="auto"/>
        <w:tblLook w:val="04A0"/>
      </w:tblPr>
      <w:tblGrid>
        <w:gridCol w:w="1539"/>
        <w:gridCol w:w="5367"/>
      </w:tblGrid>
      <w:tr w:rsidR="003731FC" w:rsidRPr="007A0405" w:rsidTr="005951BA">
        <w:tc>
          <w:tcPr>
            <w:tcW w:w="1526" w:type="dxa"/>
          </w:tcPr>
          <w:p w:rsidR="003731FC" w:rsidRPr="005F6099" w:rsidRDefault="00265923" w:rsidP="005F6099">
            <w:pPr>
              <w:pStyle w:val="af"/>
              <w:rPr>
                <w:b/>
              </w:rPr>
            </w:pPr>
            <w:r>
              <w:rPr>
                <w:b/>
              </w:rPr>
              <w:t>Научный</w:t>
            </w:r>
            <w:r>
              <w:rPr>
                <w:b/>
                <w:lang w:val="en-US"/>
              </w:rPr>
              <w:br/>
            </w:r>
            <w:r w:rsidR="003731FC" w:rsidRPr="005F6099">
              <w:rPr>
                <w:b/>
              </w:rPr>
              <w:t>руководитель:</w:t>
            </w:r>
          </w:p>
        </w:tc>
        <w:tc>
          <w:tcPr>
            <w:tcW w:w="5381" w:type="dxa"/>
          </w:tcPr>
          <w:p w:rsidR="003731FC" w:rsidRPr="007A0405" w:rsidRDefault="003731FC" w:rsidP="00BB32AF">
            <w:pPr>
              <w:pStyle w:val="af"/>
              <w:jc w:val="left"/>
            </w:pPr>
            <w:r w:rsidRPr="005F6099">
              <w:rPr>
                <w:b/>
              </w:rPr>
              <w:t>Смирнов Сергей Викторович</w:t>
            </w:r>
            <w:r w:rsidRPr="007A0405">
              <w:t>, д</w:t>
            </w:r>
            <w:r w:rsidR="005F6099">
              <w:t>.</w:t>
            </w:r>
            <w:r w:rsidRPr="007A0405">
              <w:t>т</w:t>
            </w:r>
            <w:r w:rsidR="005F6099">
              <w:t>.</w:t>
            </w:r>
            <w:r w:rsidRPr="007A0405">
              <w:t>н</w:t>
            </w:r>
            <w:r w:rsidR="005F6099">
              <w:t>.</w:t>
            </w:r>
            <w:r w:rsidRPr="007A0405">
              <w:t xml:space="preserve">, доцент, </w:t>
            </w:r>
            <w:r w:rsidR="00BB32AF">
              <w:t>главный</w:t>
            </w:r>
            <w:r w:rsidR="00BB32AF">
              <w:br/>
            </w:r>
            <w:r w:rsidR="00DF40E2" w:rsidRPr="007A0405">
              <w:t xml:space="preserve">научный сотрудник </w:t>
            </w:r>
            <w:r w:rsidR="005F6099">
              <w:rPr>
                <w:bCs/>
                <w:shd w:val="clear" w:color="auto" w:fill="FFFFFF"/>
              </w:rPr>
              <w:t>ИПУСС РАН – СамНЦ РАН</w:t>
            </w:r>
          </w:p>
        </w:tc>
      </w:tr>
      <w:tr w:rsidR="003731FC" w:rsidRPr="007A0405" w:rsidTr="005951BA">
        <w:tc>
          <w:tcPr>
            <w:tcW w:w="1526" w:type="dxa"/>
          </w:tcPr>
          <w:p w:rsidR="00265923" w:rsidRPr="00265923" w:rsidRDefault="004B7C4A" w:rsidP="00F22B52">
            <w:pPr>
              <w:pStyle w:val="af"/>
              <w:spacing w:before="240"/>
              <w:rPr>
                <w:b/>
                <w:lang w:val="en-US"/>
              </w:rPr>
            </w:pPr>
            <w:r w:rsidRPr="005F6099">
              <w:rPr>
                <w:b/>
              </w:rPr>
              <w:t>Официальные оппоненты:</w:t>
            </w:r>
          </w:p>
        </w:tc>
        <w:tc>
          <w:tcPr>
            <w:tcW w:w="5381" w:type="dxa"/>
          </w:tcPr>
          <w:p w:rsidR="003731FC" w:rsidRPr="007A0405" w:rsidRDefault="00C85640" w:rsidP="00F22B52">
            <w:pPr>
              <w:pStyle w:val="af"/>
              <w:spacing w:before="240"/>
              <w:jc w:val="left"/>
            </w:pPr>
            <w:r w:rsidRPr="007B1B60">
              <w:rPr>
                <w:b/>
              </w:rPr>
              <w:t>Иващенко Антон Владимирович</w:t>
            </w:r>
            <w:r w:rsidR="007B1B60">
              <w:t>, д.т.н., профессор, д</w:t>
            </w:r>
            <w:r w:rsidR="007B1B60">
              <w:t>и</w:t>
            </w:r>
            <w:r w:rsidR="007B1B60">
              <w:t>ректор НОЦ «Передовая медицинская инженерная школа»</w:t>
            </w:r>
            <w:r w:rsidR="00F22B52">
              <w:t>, г. Самара</w:t>
            </w:r>
          </w:p>
          <w:p w:rsidR="00DF40E2" w:rsidRPr="007B1B60" w:rsidRDefault="007B1B60" w:rsidP="00F22B52">
            <w:pPr>
              <w:pStyle w:val="af"/>
              <w:spacing w:before="120"/>
              <w:jc w:val="left"/>
            </w:pPr>
            <w:r w:rsidRPr="00160FF1">
              <w:rPr>
                <w:b/>
              </w:rPr>
              <w:t>Семенова Дарья Владиславовна</w:t>
            </w:r>
            <w:r>
              <w:t xml:space="preserve">, </w:t>
            </w:r>
            <w:r w:rsidR="00E14843">
              <w:t>к</w:t>
            </w:r>
            <w:r>
              <w:t xml:space="preserve">.ф.-м.н., </w:t>
            </w:r>
            <w:r w:rsidRPr="007B1B60">
              <w:t>доцент кафе</w:t>
            </w:r>
            <w:r w:rsidRPr="007B1B60">
              <w:t>д</w:t>
            </w:r>
            <w:r w:rsidRPr="007B1B60">
              <w:t>ры высшей и п</w:t>
            </w:r>
            <w:r w:rsidR="00D354D2">
              <w:t>рикладной математики</w:t>
            </w:r>
            <w:r w:rsidR="00D354D2" w:rsidRPr="00D354D2">
              <w:t xml:space="preserve"> </w:t>
            </w:r>
            <w:r w:rsidR="00D354D2">
              <w:t>Сибирского</w:t>
            </w:r>
            <w:r w:rsidR="00D354D2" w:rsidRPr="00D354D2">
              <w:br/>
            </w:r>
            <w:r w:rsidRPr="007B1B60">
              <w:t>федерального университета (СФУ)</w:t>
            </w:r>
            <w:r w:rsidR="00F22B52">
              <w:t>, г. Красноярск</w:t>
            </w:r>
          </w:p>
          <w:p w:rsidR="00DF40E2" w:rsidRPr="007A0405" w:rsidRDefault="00DF40E2" w:rsidP="00BB32AF">
            <w:pPr>
              <w:pStyle w:val="af"/>
              <w:jc w:val="left"/>
            </w:pPr>
          </w:p>
        </w:tc>
      </w:tr>
      <w:tr w:rsidR="003731FC" w:rsidRPr="007A0405" w:rsidTr="005951BA">
        <w:tc>
          <w:tcPr>
            <w:tcW w:w="1526" w:type="dxa"/>
          </w:tcPr>
          <w:p w:rsidR="003731FC" w:rsidRPr="005F6099" w:rsidRDefault="004B7C4A" w:rsidP="005F6099">
            <w:pPr>
              <w:pStyle w:val="af"/>
              <w:rPr>
                <w:b/>
              </w:rPr>
            </w:pPr>
            <w:r w:rsidRPr="005F6099">
              <w:rPr>
                <w:b/>
              </w:rPr>
              <w:t>В</w:t>
            </w:r>
            <w:r w:rsidR="005F6099">
              <w:rPr>
                <w:b/>
              </w:rPr>
              <w:t>едущая</w:t>
            </w:r>
            <w:r w:rsidR="005F6099">
              <w:rPr>
                <w:b/>
              </w:rPr>
              <w:br/>
            </w:r>
            <w:r w:rsidRPr="005F6099">
              <w:rPr>
                <w:b/>
              </w:rPr>
              <w:t>организация:</w:t>
            </w:r>
          </w:p>
        </w:tc>
        <w:tc>
          <w:tcPr>
            <w:tcW w:w="5381" w:type="dxa"/>
          </w:tcPr>
          <w:p w:rsidR="00DF40E2" w:rsidRPr="00BB32AF" w:rsidRDefault="00BB32AF" w:rsidP="00BB32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ФГБУН</w:t>
            </w:r>
            <w:r w:rsidRPr="00BB3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193C" w:rsidRPr="00BB32A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систем информатики им. А.П. Ершова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РАН</w:t>
            </w:r>
          </w:p>
        </w:tc>
      </w:tr>
    </w:tbl>
    <w:p w:rsidR="003731FC" w:rsidRDefault="003731FC" w:rsidP="00F22B52">
      <w:pPr>
        <w:pStyle w:val="af"/>
        <w:spacing w:before="360"/>
        <w:jc w:val="left"/>
      </w:pPr>
      <w:r w:rsidRPr="003731FC">
        <w:rPr>
          <w:szCs w:val="28"/>
        </w:rPr>
        <w:t>Защита состоится «</w:t>
      </w:r>
      <w:r w:rsidRPr="003731FC">
        <w:rPr>
          <w:color w:val="C00000"/>
          <w:szCs w:val="28"/>
        </w:rPr>
        <w:t>хх</w:t>
      </w:r>
      <w:r w:rsidRPr="003731FC">
        <w:rPr>
          <w:szCs w:val="28"/>
        </w:rPr>
        <w:t xml:space="preserve">» </w:t>
      </w:r>
      <w:r w:rsidR="004455FA" w:rsidRPr="004455FA">
        <w:rPr>
          <w:szCs w:val="28"/>
        </w:rPr>
        <w:t>июня</w:t>
      </w:r>
      <w:r w:rsidRPr="003731FC">
        <w:rPr>
          <w:szCs w:val="28"/>
        </w:rPr>
        <w:t xml:space="preserve"> 202</w:t>
      </w:r>
      <w:r w:rsidR="00323841">
        <w:rPr>
          <w:szCs w:val="28"/>
        </w:rPr>
        <w:t>4</w:t>
      </w:r>
      <w:r w:rsidRPr="003731FC">
        <w:rPr>
          <w:szCs w:val="28"/>
        </w:rPr>
        <w:t xml:space="preserve"> года в </w:t>
      </w:r>
      <w:r w:rsidRPr="003731FC">
        <w:rPr>
          <w:color w:val="C00000"/>
          <w:szCs w:val="28"/>
        </w:rPr>
        <w:t>хх</w:t>
      </w:r>
      <w:r w:rsidRPr="003731FC">
        <w:rPr>
          <w:szCs w:val="28"/>
        </w:rPr>
        <w:t xml:space="preserve"> часов на</w:t>
      </w:r>
      <w:r>
        <w:rPr>
          <w:szCs w:val="28"/>
        </w:rPr>
        <w:t xml:space="preserve"> заседании </w:t>
      </w:r>
      <w:r w:rsidRPr="003731FC">
        <w:t>диссертац</w:t>
      </w:r>
      <w:r w:rsidRPr="003731FC">
        <w:t>и</w:t>
      </w:r>
      <w:r w:rsidRPr="003731FC">
        <w:t>онного сове</w:t>
      </w:r>
      <w:r>
        <w:t>та 24.2.377.02 на базе ФГБОУ ВО</w:t>
      </w:r>
      <w:r>
        <w:br/>
      </w:r>
      <w:r w:rsidRPr="003731FC">
        <w:t>«Самарский государственный технический уни</w:t>
      </w:r>
      <w:r>
        <w:t>верситет»</w:t>
      </w:r>
      <w:r>
        <w:br/>
        <w:t xml:space="preserve">по адресу: </w:t>
      </w:r>
      <w:r w:rsidRPr="003731FC">
        <w:t>г. Самара, ул. Мол</w:t>
      </w:r>
      <w:r>
        <w:t>одогвардейская, 244, ауд. №200.</w:t>
      </w:r>
    </w:p>
    <w:p w:rsidR="003731FC" w:rsidRDefault="003731FC" w:rsidP="00F22B52">
      <w:pPr>
        <w:pStyle w:val="af"/>
        <w:spacing w:before="240"/>
        <w:jc w:val="left"/>
      </w:pPr>
      <w:r w:rsidRPr="003731FC">
        <w:t>С диссертацией можно озн</w:t>
      </w:r>
      <w:r>
        <w:t>акомиться в библиотеке ФГБОУ ВО</w:t>
      </w:r>
      <w:r>
        <w:br/>
      </w:r>
      <w:r w:rsidRPr="003731FC">
        <w:t>«Самарский государст</w:t>
      </w:r>
      <w:r>
        <w:t>венный технический университет»</w:t>
      </w:r>
      <w:r>
        <w:br/>
      </w:r>
      <w:r w:rsidRPr="003731FC">
        <w:t>по адресу: 443100, г</w:t>
      </w:r>
      <w:r>
        <w:t>. Самара, ул. Первомайская, 18.</w:t>
      </w:r>
    </w:p>
    <w:p w:rsidR="00203387" w:rsidRPr="008D2910" w:rsidRDefault="003731FC" w:rsidP="00F22B52">
      <w:pPr>
        <w:pStyle w:val="af"/>
        <w:spacing w:before="240"/>
        <w:jc w:val="left"/>
      </w:pPr>
      <w:r w:rsidRPr="003731FC">
        <w:t>Отзывы на автореферат (в двух экземплярах, заверенные печатью) просим направлять по адресу: 443100, г. Сама</w:t>
      </w:r>
      <w:r w:rsidR="007A0405">
        <w:t>ра, ул. Молодогвардейская, 244,</w:t>
      </w:r>
      <w:r w:rsidR="007A0405" w:rsidRPr="009615E9">
        <w:br/>
      </w:r>
      <w:r w:rsidRPr="003731FC">
        <w:t>Главный корпус, ученому секретарю диссе</w:t>
      </w:r>
      <w:r>
        <w:t>ртационного совета 24.2.377.02</w:t>
      </w:r>
      <w:r w:rsidR="00DF40E2">
        <w:t>.</w:t>
      </w:r>
      <w:r w:rsidR="004E16BF">
        <w:br/>
      </w:r>
      <w:r w:rsidRPr="003731FC">
        <w:t>Тел</w:t>
      </w:r>
      <w:r w:rsidRPr="008D2910">
        <w:t xml:space="preserve">. (846) 337-04-43, </w:t>
      </w:r>
      <w:r w:rsidRPr="00203387">
        <w:rPr>
          <w:lang w:val="de-DE"/>
        </w:rPr>
        <w:t>e</w:t>
      </w:r>
      <w:r w:rsidRPr="008D2910">
        <w:t>-</w:t>
      </w:r>
      <w:r w:rsidRPr="00203387">
        <w:rPr>
          <w:lang w:val="de-DE"/>
        </w:rPr>
        <w:t>mail</w:t>
      </w:r>
      <w:r w:rsidRPr="008D2910">
        <w:t>:</w:t>
      </w:r>
      <w:r w:rsidR="00203387">
        <w:t xml:space="preserve"> </w:t>
      </w:r>
      <w:r w:rsidR="00203387" w:rsidRPr="00203387">
        <w:rPr>
          <w:i/>
          <w:lang w:val="de-DE"/>
        </w:rPr>
        <w:t>saushkin</w:t>
      </w:r>
      <w:r w:rsidR="00203387" w:rsidRPr="008D2910">
        <w:rPr>
          <w:i/>
        </w:rPr>
        <w:t>.</w:t>
      </w:r>
      <w:r w:rsidR="00203387" w:rsidRPr="00203387">
        <w:rPr>
          <w:i/>
          <w:lang w:val="de-DE"/>
        </w:rPr>
        <w:t>mn</w:t>
      </w:r>
      <w:r w:rsidR="00203387" w:rsidRPr="008D2910">
        <w:rPr>
          <w:i/>
        </w:rPr>
        <w:t>@</w:t>
      </w:r>
      <w:r w:rsidR="00203387" w:rsidRPr="00203387">
        <w:rPr>
          <w:i/>
          <w:lang w:val="de-DE"/>
        </w:rPr>
        <w:t>samgtu</w:t>
      </w:r>
      <w:r w:rsidR="00203387" w:rsidRPr="008D2910">
        <w:rPr>
          <w:i/>
        </w:rPr>
        <w:t>.</w:t>
      </w:r>
      <w:r w:rsidR="00203387" w:rsidRPr="00203387">
        <w:rPr>
          <w:i/>
          <w:lang w:val="de-DE"/>
        </w:rPr>
        <w:t>ru</w:t>
      </w:r>
    </w:p>
    <w:p w:rsidR="00DF40E2" w:rsidRDefault="003731FC" w:rsidP="00F22B52">
      <w:pPr>
        <w:pStyle w:val="af"/>
        <w:spacing w:before="360"/>
        <w:jc w:val="left"/>
      </w:pPr>
      <w:r w:rsidRPr="003731FC">
        <w:t>Автореферат разослан «___» __________</w:t>
      </w:r>
      <w:r w:rsidR="007A0405" w:rsidRPr="007A0405">
        <w:t xml:space="preserve"> </w:t>
      </w:r>
      <w:r w:rsidRPr="003731FC">
        <w:t>202</w:t>
      </w:r>
      <w:r w:rsidR="00323841">
        <w:t>4</w:t>
      </w:r>
      <w:r w:rsidR="00DF40E2">
        <w:t xml:space="preserve"> г.</w:t>
      </w:r>
    </w:p>
    <w:p w:rsidR="003731FC" w:rsidRDefault="00DF40E2" w:rsidP="00F22B52">
      <w:pPr>
        <w:pStyle w:val="af"/>
        <w:spacing w:before="360"/>
        <w:jc w:val="left"/>
      </w:pPr>
      <w:r>
        <w:t>Учёный секретарь</w:t>
      </w:r>
      <w:r>
        <w:br/>
      </w:r>
      <w:r w:rsidR="004E16BF">
        <w:t>диссертационного совета</w:t>
      </w:r>
      <w:r w:rsidR="004E16BF">
        <w:br/>
      </w:r>
      <w:r w:rsidR="003731FC" w:rsidRPr="003731FC">
        <w:t>24.2.377.02</w:t>
      </w:r>
      <w:r w:rsidR="004E16BF">
        <w:tab/>
      </w:r>
      <w:r w:rsidR="004E16BF">
        <w:tab/>
      </w:r>
      <w:r w:rsidR="004E16BF">
        <w:tab/>
      </w:r>
      <w:r w:rsidR="004E16BF">
        <w:tab/>
      </w:r>
      <w:r w:rsidR="004E16BF">
        <w:tab/>
      </w:r>
      <w:r w:rsidR="004E16BF">
        <w:tab/>
      </w:r>
      <w:r w:rsidR="004E16BF">
        <w:tab/>
      </w:r>
      <w:r w:rsidR="004E16BF">
        <w:tab/>
      </w:r>
      <w:r w:rsidR="004E16BF">
        <w:tab/>
      </w:r>
      <w:r w:rsidR="00F22B52">
        <w:tab/>
      </w:r>
      <w:r w:rsidR="00323841">
        <w:t>САУШКИН</w:t>
      </w:r>
      <w:r w:rsidR="003731FC" w:rsidRPr="003731FC">
        <w:t xml:space="preserve"> </w:t>
      </w:r>
      <w:r w:rsidR="00323841">
        <w:t>М</w:t>
      </w:r>
      <w:r w:rsidR="003731FC" w:rsidRPr="003731FC">
        <w:t>и</w:t>
      </w:r>
      <w:r w:rsidR="00323841">
        <w:t>хаил Никола</w:t>
      </w:r>
      <w:r w:rsidR="003731FC" w:rsidRPr="003731FC">
        <w:t>евич</w:t>
      </w:r>
      <w:r w:rsidR="003731FC">
        <w:br w:type="page"/>
      </w:r>
    </w:p>
    <w:p w:rsidR="003002F5" w:rsidRPr="00D958D4" w:rsidRDefault="003002F5" w:rsidP="006F34EF">
      <w:pPr>
        <w:pStyle w:val="af"/>
        <w:spacing w:after="60"/>
        <w:jc w:val="center"/>
        <w:rPr>
          <w:b/>
        </w:rPr>
      </w:pPr>
      <w:r w:rsidRPr="00D958D4">
        <w:rPr>
          <w:b/>
        </w:rPr>
        <w:lastRenderedPageBreak/>
        <w:t>ОБЩАЯ ХАРАКТЕРИСТИКА РАБОТЫ</w:t>
      </w:r>
    </w:p>
    <w:p w:rsidR="001F594F" w:rsidRPr="00685C13" w:rsidRDefault="008F3614" w:rsidP="006F34EF">
      <w:pPr>
        <w:pStyle w:val="ac"/>
      </w:pPr>
      <w:r w:rsidRPr="00685C13">
        <w:rPr>
          <w:b/>
        </w:rPr>
        <w:t>Актуальность работы.</w:t>
      </w:r>
      <w:r w:rsidR="00E551D9" w:rsidRPr="00E551D9">
        <w:rPr>
          <w:b/>
        </w:rPr>
        <w:t xml:space="preserve"> </w:t>
      </w:r>
      <w:r w:rsidR="00A306EB" w:rsidRPr="00E14843">
        <w:t>Практика показ</w:t>
      </w:r>
      <w:r w:rsidR="00BD67D6" w:rsidRPr="00E14843">
        <w:t>ывает</w:t>
      </w:r>
      <w:r w:rsidR="00A306EB" w:rsidRPr="00E14843">
        <w:t>, что</w:t>
      </w:r>
      <w:r w:rsidR="00A306EB" w:rsidRPr="00E14843">
        <w:rPr>
          <w:b/>
        </w:rPr>
        <w:t xml:space="preserve"> </w:t>
      </w:r>
      <w:r w:rsidR="00A306EB" w:rsidRPr="00E14843">
        <w:t>с</w:t>
      </w:r>
      <w:r w:rsidR="004B39DA" w:rsidRPr="00E14843">
        <w:t>ложные информац</w:t>
      </w:r>
      <w:r w:rsidR="004B39DA" w:rsidRPr="00E14843">
        <w:t>и</w:t>
      </w:r>
      <w:r w:rsidR="004B39DA" w:rsidRPr="00E14843">
        <w:t xml:space="preserve">онные системы результативны лишь при </w:t>
      </w:r>
      <w:r w:rsidR="00BD67D6" w:rsidRPr="00E14843">
        <w:t>адекватном</w:t>
      </w:r>
      <w:r w:rsidR="004B39DA" w:rsidRPr="00E14843">
        <w:t xml:space="preserve"> и согласованном пре</w:t>
      </w:r>
      <w:r w:rsidR="004B39DA" w:rsidRPr="00E14843">
        <w:t>д</w:t>
      </w:r>
      <w:r w:rsidR="004B39DA" w:rsidRPr="00E14843">
        <w:t xml:space="preserve">ставлении их </w:t>
      </w:r>
      <w:r w:rsidR="004B39DA" w:rsidRPr="00E14843">
        <w:rPr>
          <w:i/>
        </w:rPr>
        <w:t>предмет</w:t>
      </w:r>
      <w:r w:rsidR="00A306EB" w:rsidRPr="00E14843">
        <w:rPr>
          <w:i/>
        </w:rPr>
        <w:t>ной области</w:t>
      </w:r>
      <w:r w:rsidR="00A306EB" w:rsidRPr="00E14843">
        <w:t xml:space="preserve"> (ПрО)</w:t>
      </w:r>
      <w:r w:rsidR="004B39DA" w:rsidRPr="00E14843">
        <w:t>.</w:t>
      </w:r>
      <w:r w:rsidR="004B39DA" w:rsidRPr="00685C13">
        <w:t xml:space="preserve"> </w:t>
      </w:r>
      <w:r w:rsidR="00DF090F">
        <w:t>Р</w:t>
      </w:r>
      <w:r w:rsidR="004B39DA" w:rsidRPr="00685C13">
        <w:t xml:space="preserve">азработка и </w:t>
      </w:r>
      <w:r w:rsidR="00F26521">
        <w:t>при</w:t>
      </w:r>
      <w:r w:rsidR="00DF090F">
        <w:t>менение</w:t>
      </w:r>
      <w:r w:rsidR="004B39DA" w:rsidRPr="00685C13">
        <w:t xml:space="preserve"> </w:t>
      </w:r>
      <w:r w:rsidR="00DF090F">
        <w:t>необх</w:t>
      </w:r>
      <w:r w:rsidR="00DF090F">
        <w:t>о</w:t>
      </w:r>
      <w:r w:rsidR="00DF090F">
        <w:t xml:space="preserve">димых для этого </w:t>
      </w:r>
      <w:r w:rsidR="004B39DA" w:rsidRPr="00685C13">
        <w:t>информационных моделей</w:t>
      </w:r>
      <w:r w:rsidR="00DF090F">
        <w:t xml:space="preserve"> </w:t>
      </w:r>
      <w:r w:rsidR="004B39DA" w:rsidRPr="00685C13">
        <w:t>составляют современное соде</w:t>
      </w:r>
      <w:r w:rsidR="004B39DA" w:rsidRPr="00685C13">
        <w:t>р</w:t>
      </w:r>
      <w:r w:rsidR="004B39DA" w:rsidRPr="00685C13">
        <w:t xml:space="preserve">жание </w:t>
      </w:r>
      <w:r w:rsidR="004B39DA" w:rsidRPr="00A306EB">
        <w:rPr>
          <w:i/>
        </w:rPr>
        <w:t>онтологического подхода</w:t>
      </w:r>
      <w:r w:rsidR="004B39DA" w:rsidRPr="00685C13">
        <w:t xml:space="preserve"> в вычислительных науках.</w:t>
      </w:r>
      <w:r w:rsidR="006E587E" w:rsidRPr="00685C13">
        <w:t xml:space="preserve"> </w:t>
      </w:r>
      <w:r w:rsidR="00E86BE7">
        <w:t>Для</w:t>
      </w:r>
      <w:r w:rsidR="00C06DA6" w:rsidRPr="00685C13">
        <w:t xml:space="preserve"> построения </w:t>
      </w:r>
      <w:r w:rsidR="00E86BE7">
        <w:t>подобных моделей</w:t>
      </w:r>
      <w:r w:rsidR="004F714C">
        <w:t>, которые получили известность как</w:t>
      </w:r>
      <w:r w:rsidR="00E86BE7">
        <w:t xml:space="preserve"> </w:t>
      </w:r>
      <w:r w:rsidR="004F714C" w:rsidRPr="003517D4">
        <w:t>[</w:t>
      </w:r>
      <w:r w:rsidR="00BD67D6" w:rsidRPr="00BD67D6">
        <w:rPr>
          <w:i/>
        </w:rPr>
        <w:t>формальны</w:t>
      </w:r>
      <w:r w:rsidR="004F714C">
        <w:rPr>
          <w:i/>
        </w:rPr>
        <w:t>е</w:t>
      </w:r>
      <w:r w:rsidR="004F714C" w:rsidRPr="003517D4">
        <w:t>]</w:t>
      </w:r>
      <w:r w:rsidR="00BD67D6" w:rsidRPr="00BD67D6">
        <w:rPr>
          <w:i/>
        </w:rPr>
        <w:t xml:space="preserve"> </w:t>
      </w:r>
      <w:r w:rsidR="00C06DA6" w:rsidRPr="00BD67D6">
        <w:rPr>
          <w:i/>
        </w:rPr>
        <w:t>онт</w:t>
      </w:r>
      <w:r w:rsidR="00C06DA6" w:rsidRPr="00BD67D6">
        <w:rPr>
          <w:i/>
        </w:rPr>
        <w:t>о</w:t>
      </w:r>
      <w:r w:rsidR="00C06DA6" w:rsidRPr="00BD67D6">
        <w:rPr>
          <w:i/>
        </w:rPr>
        <w:t>логи</w:t>
      </w:r>
      <w:r w:rsidR="004F714C">
        <w:rPr>
          <w:i/>
        </w:rPr>
        <w:t>и</w:t>
      </w:r>
      <w:r w:rsidR="004F714C">
        <w:t>,</w:t>
      </w:r>
      <w:r w:rsidR="00E86BE7">
        <w:t xml:space="preserve"> широко используются основанные на экспертизе</w:t>
      </w:r>
      <w:r w:rsidR="00C06DA6" w:rsidRPr="00685C13">
        <w:t xml:space="preserve"> методы инженерии знаний, </w:t>
      </w:r>
      <w:r w:rsidR="003C4EB8" w:rsidRPr="00685C13">
        <w:t>получивши</w:t>
      </w:r>
      <w:r w:rsidR="00E86BE7">
        <w:t>е</w:t>
      </w:r>
      <w:r w:rsidR="003C4EB8" w:rsidRPr="00685C13">
        <w:t xml:space="preserve"> развитие в </w:t>
      </w:r>
      <w:r w:rsidR="00A306EB">
        <w:t xml:space="preserve">работах </w:t>
      </w:r>
      <w:r w:rsidR="00A306EB" w:rsidRPr="00685C13">
        <w:t xml:space="preserve">Т.А. Гавриловой, В.В. Грибовой, Ю.А. Загорулько, </w:t>
      </w:r>
      <w:r w:rsidR="00E14843">
        <w:t xml:space="preserve">А.В. Иващенко, </w:t>
      </w:r>
      <w:r w:rsidR="00A306EB" w:rsidRPr="00685C13">
        <w:t xml:space="preserve">Л.В. Массель, </w:t>
      </w:r>
      <w:r w:rsidR="006263A0" w:rsidRPr="00685C13">
        <w:t>П.О. Скобелева</w:t>
      </w:r>
      <w:r w:rsidR="003C4EB8" w:rsidRPr="00685C13">
        <w:t xml:space="preserve">, </w:t>
      </w:r>
      <w:r w:rsidR="001F594F" w:rsidRPr="00A306EB">
        <w:rPr>
          <w:lang w:val="en-US"/>
        </w:rPr>
        <w:t>T</w:t>
      </w:r>
      <w:r w:rsidR="001F594F" w:rsidRPr="003517D4">
        <w:t>.</w:t>
      </w:r>
      <w:r w:rsidR="001F594F" w:rsidRPr="00A306EB">
        <w:rPr>
          <w:lang w:val="en-US"/>
        </w:rPr>
        <w:t> Gruber</w:t>
      </w:r>
      <w:r w:rsidR="001F594F" w:rsidRPr="003517D4">
        <w:t xml:space="preserve">, </w:t>
      </w:r>
      <w:r w:rsidR="001F594F" w:rsidRPr="00A306EB">
        <w:rPr>
          <w:lang w:val="en-US"/>
        </w:rPr>
        <w:t>N</w:t>
      </w:r>
      <w:r w:rsidR="001F594F" w:rsidRPr="003517D4">
        <w:t>.</w:t>
      </w:r>
      <w:r w:rsidR="001F594F" w:rsidRPr="00A306EB">
        <w:rPr>
          <w:lang w:val="en-US"/>
        </w:rPr>
        <w:t> Guarino</w:t>
      </w:r>
      <w:r w:rsidR="00A306EB" w:rsidRPr="003517D4">
        <w:t>,</w:t>
      </w:r>
      <w:r w:rsidR="001F594F" w:rsidRPr="003517D4">
        <w:t xml:space="preserve"> </w:t>
      </w:r>
      <w:r w:rsidR="001F594F" w:rsidRPr="00A306EB">
        <w:rPr>
          <w:lang w:val="en-US"/>
        </w:rPr>
        <w:t>J</w:t>
      </w:r>
      <w:r w:rsidR="001F594F" w:rsidRPr="003517D4">
        <w:t>.</w:t>
      </w:r>
      <w:r w:rsidR="001F594F" w:rsidRPr="00A306EB">
        <w:rPr>
          <w:lang w:val="en-US"/>
        </w:rPr>
        <w:t> Sowa</w:t>
      </w:r>
      <w:r w:rsidR="001F594F" w:rsidRPr="00685C13">
        <w:t xml:space="preserve"> и</w:t>
      </w:r>
      <w:r w:rsidR="00BE5040">
        <w:t xml:space="preserve"> др</w:t>
      </w:r>
      <w:r w:rsidR="00A306EB">
        <w:t>.</w:t>
      </w:r>
    </w:p>
    <w:p w:rsidR="00E63387" w:rsidRDefault="005668E7" w:rsidP="00C37AB0">
      <w:pPr>
        <w:pStyle w:val="ac"/>
      </w:pPr>
      <w:r>
        <w:t>О</w:t>
      </w:r>
      <w:r w:rsidR="00A47944" w:rsidRPr="00685C13">
        <w:t xml:space="preserve">дним </w:t>
      </w:r>
      <w:r w:rsidR="001B5CC7">
        <w:t xml:space="preserve">из </w:t>
      </w:r>
      <w:r w:rsidR="00E86BE7">
        <w:t>строго обоснованных методов</w:t>
      </w:r>
      <w:r w:rsidR="00A47944" w:rsidRPr="00685C13">
        <w:t xml:space="preserve"> построения </w:t>
      </w:r>
      <w:r w:rsidR="004F714C">
        <w:t xml:space="preserve">«скелета» </w:t>
      </w:r>
      <w:r w:rsidR="00A47944" w:rsidRPr="00BD67D6">
        <w:t>онтологи</w:t>
      </w:r>
      <w:r w:rsidR="00BD67D6" w:rsidRPr="00BD67D6">
        <w:t>и</w:t>
      </w:r>
      <w:r w:rsidR="00A47944" w:rsidRPr="00BD67D6">
        <w:t xml:space="preserve"> </w:t>
      </w:r>
      <w:r w:rsidR="004F714C">
        <w:t xml:space="preserve">– множества </w:t>
      </w:r>
      <w:r w:rsidR="004F714C" w:rsidRPr="004F714C">
        <w:rPr>
          <w:i/>
        </w:rPr>
        <w:t>формальных понятий</w:t>
      </w:r>
      <w:r w:rsidR="004F714C">
        <w:t xml:space="preserve"> (ФП) с заданным на нем отношением обобщения – </w:t>
      </w:r>
      <w:r w:rsidR="007A0405">
        <w:t>является</w:t>
      </w:r>
      <w:r w:rsidR="00E86BE7">
        <w:t xml:space="preserve"> </w:t>
      </w:r>
      <w:r w:rsidR="00A47944" w:rsidRPr="00685C13">
        <w:t>вы</w:t>
      </w:r>
      <w:r w:rsidR="00E86BE7">
        <w:t>вод</w:t>
      </w:r>
      <w:r w:rsidR="00A47944" w:rsidRPr="00685C13">
        <w:t xml:space="preserve"> </w:t>
      </w:r>
      <w:r w:rsidR="007A0405">
        <w:t xml:space="preserve">ФП </w:t>
      </w:r>
      <w:r w:rsidR="00A47944" w:rsidRPr="00685C13">
        <w:t xml:space="preserve">из </w:t>
      </w:r>
      <w:r w:rsidR="00BD67D6" w:rsidRPr="00BD67D6">
        <w:rPr>
          <w:i/>
        </w:rPr>
        <w:t>формального контекста</w:t>
      </w:r>
      <w:r w:rsidR="00BD67D6">
        <w:t xml:space="preserve"> (ФК), создава</w:t>
      </w:r>
      <w:r w:rsidR="00BD67D6">
        <w:t>е</w:t>
      </w:r>
      <w:r w:rsidR="00BD67D6">
        <w:t xml:space="preserve">мого на основе </w:t>
      </w:r>
      <w:r w:rsidR="00BE5040">
        <w:t xml:space="preserve">объектно-признаковых </w:t>
      </w:r>
      <w:r w:rsidR="00BE5040" w:rsidRPr="00685C13">
        <w:t xml:space="preserve">эмпирических </w:t>
      </w:r>
      <w:r w:rsidR="00A47944" w:rsidRPr="00685C13">
        <w:t>данных о</w:t>
      </w:r>
      <w:r w:rsidR="00BE5040">
        <w:t>б интересу</w:t>
      </w:r>
      <w:r w:rsidR="00BE5040">
        <w:t>ю</w:t>
      </w:r>
      <w:r w:rsidR="00BE5040">
        <w:t>щей субъекта</w:t>
      </w:r>
      <w:r w:rsidR="003F474C" w:rsidRPr="003F474C">
        <w:t xml:space="preserve"> </w:t>
      </w:r>
      <w:r w:rsidR="00A47944" w:rsidRPr="00685C13">
        <w:t>ПрО</w:t>
      </w:r>
      <w:r w:rsidR="00BE5040">
        <w:t>.</w:t>
      </w:r>
      <w:r w:rsidR="00BE5040" w:rsidRPr="00BE5040">
        <w:t xml:space="preserve"> </w:t>
      </w:r>
      <w:r w:rsidR="00BE5040" w:rsidRPr="00685C13">
        <w:t>Наиболее результативные метод</w:t>
      </w:r>
      <w:r w:rsidR="00BE5040">
        <w:t>ики, реализующие</w:t>
      </w:r>
      <w:r w:rsidR="00BE5040" w:rsidRPr="00685C13">
        <w:t xml:space="preserve"> это направлени</w:t>
      </w:r>
      <w:r w:rsidR="00BE5040">
        <w:t>е,</w:t>
      </w:r>
      <w:r w:rsidR="00BE5040" w:rsidRPr="00685C13">
        <w:t xml:space="preserve"> опираются на </w:t>
      </w:r>
      <w:r w:rsidR="00BE5040" w:rsidRPr="00BE5040">
        <w:rPr>
          <w:i/>
          <w:iCs/>
        </w:rPr>
        <w:t>анализ формальных понятий</w:t>
      </w:r>
      <w:r w:rsidR="00BE5040" w:rsidRPr="00685C13">
        <w:t xml:space="preserve"> (АФП), </w:t>
      </w:r>
      <w:r w:rsidR="00BE5040">
        <w:t>предложе</w:t>
      </w:r>
      <w:r w:rsidR="00BE5040">
        <w:t>н</w:t>
      </w:r>
      <w:r w:rsidR="00BE5040">
        <w:t>ный</w:t>
      </w:r>
      <w:r w:rsidR="00BE5040" w:rsidRPr="00685C13">
        <w:t xml:space="preserve"> </w:t>
      </w:r>
      <w:r w:rsidR="00BE5040" w:rsidRPr="00685C13">
        <w:rPr>
          <w:lang w:val="en-US"/>
        </w:rPr>
        <w:t>R</w:t>
      </w:r>
      <w:r w:rsidR="00BE5040" w:rsidRPr="00685C13">
        <w:t>.</w:t>
      </w:r>
      <w:r w:rsidR="00BE5040" w:rsidRPr="00685C13">
        <w:rPr>
          <w:lang w:val="en-US"/>
        </w:rPr>
        <w:t> Wille</w:t>
      </w:r>
      <w:r w:rsidR="00BE5040" w:rsidRPr="00685C13">
        <w:t xml:space="preserve">, </w:t>
      </w:r>
      <w:r w:rsidR="00BE5040">
        <w:t xml:space="preserve">и </w:t>
      </w:r>
      <w:r w:rsidR="00BE5040" w:rsidRPr="00685C13">
        <w:t>разви</w:t>
      </w:r>
      <w:r w:rsidR="002F08BB">
        <w:t>тый</w:t>
      </w:r>
      <w:r w:rsidR="00BE5040" w:rsidRPr="00685C13">
        <w:t xml:space="preserve"> в работах Е.Е. Витяева, </w:t>
      </w:r>
      <w:r w:rsidR="00A36555" w:rsidRPr="00685C13">
        <w:t xml:space="preserve">С.О. Кузнецова, </w:t>
      </w:r>
      <w:r w:rsidR="00BE5040" w:rsidRPr="00685C13">
        <w:t xml:space="preserve">Д.В. Семёновой, </w:t>
      </w:r>
      <w:r w:rsidR="00A36555" w:rsidRPr="00685C13">
        <w:rPr>
          <w:lang w:val="en-US"/>
        </w:rPr>
        <w:t>R</w:t>
      </w:r>
      <w:r w:rsidR="00A36555" w:rsidRPr="00685C13">
        <w:t>. </w:t>
      </w:r>
      <w:r w:rsidR="00A36555" w:rsidRPr="00685C13">
        <w:rPr>
          <w:lang w:val="en-US"/>
        </w:rPr>
        <w:t>Belohl</w:t>
      </w:r>
      <w:r w:rsidR="00A36555" w:rsidRPr="00685C13">
        <w:rPr>
          <w:bCs/>
          <w:shd w:val="clear" w:color="auto" w:fill="FFFFFF"/>
        </w:rPr>
        <w:t>á</w:t>
      </w:r>
      <w:r w:rsidR="00A36555" w:rsidRPr="00685C13">
        <w:rPr>
          <w:lang w:val="en-US"/>
        </w:rPr>
        <w:t>vek</w:t>
      </w:r>
      <w:r w:rsidR="00A36555" w:rsidRPr="00685C13">
        <w:t xml:space="preserve">, </w:t>
      </w:r>
      <w:r w:rsidR="00BE5040" w:rsidRPr="00685C13">
        <w:rPr>
          <w:lang w:val="en-US"/>
        </w:rPr>
        <w:t>B</w:t>
      </w:r>
      <w:r w:rsidR="00BE5040" w:rsidRPr="00685C13">
        <w:t>.</w:t>
      </w:r>
      <w:r w:rsidR="00BE5040" w:rsidRPr="00685C13">
        <w:rPr>
          <w:lang w:val="en-US"/>
        </w:rPr>
        <w:t> Ganter</w:t>
      </w:r>
      <w:r w:rsidR="00BE5040" w:rsidRPr="00685C13">
        <w:t xml:space="preserve">, </w:t>
      </w:r>
      <w:r w:rsidR="00E22C3F" w:rsidRPr="00685C13">
        <w:rPr>
          <w:lang w:val="en-US"/>
        </w:rPr>
        <w:t>S</w:t>
      </w:r>
      <w:r w:rsidR="00E22C3F" w:rsidRPr="00685C13">
        <w:t>.</w:t>
      </w:r>
      <w:r w:rsidR="00E22C3F" w:rsidRPr="00685C13">
        <w:rPr>
          <w:lang w:val="en-US"/>
        </w:rPr>
        <w:t> Ferr</w:t>
      </w:r>
      <w:r w:rsidR="00E22C3F" w:rsidRPr="00685C13">
        <w:rPr>
          <w:bCs/>
          <w:shd w:val="clear" w:color="auto" w:fill="FFFFFF"/>
        </w:rPr>
        <w:t>é</w:t>
      </w:r>
      <w:r w:rsidR="00E22C3F" w:rsidRPr="00685C13">
        <w:t xml:space="preserve"> </w:t>
      </w:r>
      <w:r w:rsidR="00BE5040" w:rsidRPr="00685C13">
        <w:t>и др.</w:t>
      </w:r>
      <w:r w:rsidR="00A1197A">
        <w:t xml:space="preserve"> Менее известен</w:t>
      </w:r>
      <w:r w:rsidR="00A47944" w:rsidRPr="00685C13">
        <w:t xml:space="preserve"> </w:t>
      </w:r>
      <w:r w:rsidR="002F08BB">
        <w:t>сущ</w:t>
      </w:r>
      <w:r w:rsidR="002F08BB">
        <w:t>е</w:t>
      </w:r>
      <w:r w:rsidR="002F08BB">
        <w:t xml:space="preserve">ственно </w:t>
      </w:r>
      <w:r w:rsidR="00A47944" w:rsidRPr="00685C13">
        <w:t>ин</w:t>
      </w:r>
      <w:r w:rsidR="00A1197A">
        <w:t>ой</w:t>
      </w:r>
      <w:r w:rsidR="00A47944" w:rsidRPr="00685C13">
        <w:t xml:space="preserve"> </w:t>
      </w:r>
      <w:r w:rsidR="005402E7">
        <w:t xml:space="preserve">формальный </w:t>
      </w:r>
      <w:r w:rsidR="00A47944" w:rsidRPr="00685C13">
        <w:t>метод, основанн</w:t>
      </w:r>
      <w:r w:rsidR="00A1197A">
        <w:t>ый</w:t>
      </w:r>
      <w:r w:rsidR="00A47944" w:rsidRPr="00685C13">
        <w:t xml:space="preserve"> на </w:t>
      </w:r>
      <w:r w:rsidR="002F08BB">
        <w:t>извлечении онтологии из</w:t>
      </w:r>
      <w:r w:rsidR="00A47944" w:rsidRPr="00685C13">
        <w:t xml:space="preserve"> </w:t>
      </w:r>
      <w:r w:rsidR="00A47944" w:rsidRPr="00D958D4">
        <w:rPr>
          <w:i/>
        </w:rPr>
        <w:t>ограничений сущ</w:t>
      </w:r>
      <w:r w:rsidR="00FA4AD7" w:rsidRPr="00D958D4">
        <w:rPr>
          <w:i/>
        </w:rPr>
        <w:t>ествования свойств</w:t>
      </w:r>
      <w:r w:rsidR="00FA4AD7" w:rsidRPr="00685C13">
        <w:t xml:space="preserve"> (ОСС)</w:t>
      </w:r>
      <w:r w:rsidR="00A1197A">
        <w:t xml:space="preserve"> у объектов </w:t>
      </w:r>
      <w:r w:rsidR="00E63387">
        <w:t>изучае</w:t>
      </w:r>
      <w:r w:rsidR="00A1197A">
        <w:t xml:space="preserve">мой ПрО </w:t>
      </w:r>
      <w:r w:rsidR="00A1197A" w:rsidRPr="00A1197A">
        <w:t>(</w:t>
      </w:r>
      <w:r w:rsidR="0062687D" w:rsidRPr="00685C13">
        <w:rPr>
          <w:lang w:val="en-US"/>
        </w:rPr>
        <w:t>N</w:t>
      </w:r>
      <w:r w:rsidR="004A3CC4" w:rsidRPr="00685C13">
        <w:t>. </w:t>
      </w:r>
      <w:r w:rsidR="0062687D" w:rsidRPr="00685C13">
        <w:rPr>
          <w:lang w:val="en-US"/>
        </w:rPr>
        <w:t>Lammari</w:t>
      </w:r>
      <w:r w:rsidR="005402E7">
        <w:t xml:space="preserve">, </w:t>
      </w:r>
      <w:r w:rsidR="005402E7">
        <w:rPr>
          <w:lang w:val="en-US"/>
        </w:rPr>
        <w:t>E</w:t>
      </w:r>
      <w:r w:rsidR="005402E7" w:rsidRPr="003517D4">
        <w:t>.</w:t>
      </w:r>
      <w:r w:rsidR="005402E7">
        <w:rPr>
          <w:lang w:val="en-US"/>
        </w:rPr>
        <w:t> Metais</w:t>
      </w:r>
      <w:r w:rsidR="002F08BB">
        <w:t xml:space="preserve"> и др.</w:t>
      </w:r>
      <w:r w:rsidR="00A1197A" w:rsidRPr="00A1197A">
        <w:t>).</w:t>
      </w:r>
      <w:r w:rsidR="00361882" w:rsidRPr="00361882">
        <w:t xml:space="preserve"> </w:t>
      </w:r>
      <w:r w:rsidR="00361882">
        <w:t xml:space="preserve">Предпринятая в работах </w:t>
      </w:r>
      <w:r w:rsidR="00361882" w:rsidRPr="00CD2ACE">
        <w:t>В.А. Прониной</w:t>
      </w:r>
      <w:r w:rsidR="00361882">
        <w:t xml:space="preserve"> и Л.Б. Ш</w:t>
      </w:r>
      <w:r w:rsidR="00207EAA">
        <w:t>и</w:t>
      </w:r>
      <w:r w:rsidR="00361882">
        <w:t>пилиной попытка совместить</w:t>
      </w:r>
      <w:r w:rsidR="00361882" w:rsidRPr="005402E7">
        <w:t xml:space="preserve"> </w:t>
      </w:r>
      <w:r w:rsidR="00361882">
        <w:t xml:space="preserve">указанные подходы малопродуктивна, поскольку сведена </w:t>
      </w:r>
      <w:r w:rsidR="00DA6937">
        <w:t xml:space="preserve">лишь </w:t>
      </w:r>
      <w:r w:rsidR="00361882">
        <w:t>к рекомендации провер</w:t>
      </w:r>
      <w:r w:rsidR="003517D4">
        <w:t>ять</w:t>
      </w:r>
      <w:r w:rsidR="00361882">
        <w:t xml:space="preserve"> ФК </w:t>
      </w:r>
      <w:r w:rsidR="003517D4">
        <w:t>насчет</w:t>
      </w:r>
      <w:r w:rsidR="006819CA">
        <w:t xml:space="preserve"> соблюдения ОСС.</w:t>
      </w:r>
    </w:p>
    <w:p w:rsidR="004B39DA" w:rsidRPr="00A1197A" w:rsidRDefault="00361882" w:rsidP="00C37AB0">
      <w:pPr>
        <w:pStyle w:val="ac"/>
      </w:pPr>
      <w:r>
        <w:t>Актуальность п</w:t>
      </w:r>
      <w:r w:rsidR="005668E7">
        <w:t>роблем</w:t>
      </w:r>
      <w:r>
        <w:t>ы</w:t>
      </w:r>
      <w:r w:rsidR="005668E7">
        <w:t xml:space="preserve"> </w:t>
      </w:r>
      <w:r>
        <w:t xml:space="preserve">гибридизации дедуктивных методов </w:t>
      </w:r>
      <w:r w:rsidR="00A36555">
        <w:t>вывода ФП</w:t>
      </w:r>
      <w:r>
        <w:t xml:space="preserve"> при учете реалий </w:t>
      </w:r>
      <w:r w:rsidRPr="00685C13">
        <w:t>накопления эмпирической информации</w:t>
      </w:r>
      <w:r>
        <w:t xml:space="preserve"> определила цель и задачи диссертации.</w:t>
      </w:r>
    </w:p>
    <w:p w:rsidR="004B39DA" w:rsidRPr="00685C13" w:rsidRDefault="008F3614" w:rsidP="000A3474">
      <w:pPr>
        <w:pStyle w:val="ac"/>
      </w:pPr>
      <w:r w:rsidRPr="00685C13">
        <w:rPr>
          <w:b/>
        </w:rPr>
        <w:t>Ц</w:t>
      </w:r>
      <w:r w:rsidR="004B39DA" w:rsidRPr="00685C13">
        <w:rPr>
          <w:b/>
        </w:rPr>
        <w:t>ель диссертационной работы</w:t>
      </w:r>
      <w:r w:rsidR="00E551D9" w:rsidRPr="00E551D9">
        <w:rPr>
          <w:b/>
        </w:rPr>
        <w:t xml:space="preserve"> </w:t>
      </w:r>
      <w:r w:rsidR="00145A63">
        <w:t>–</w:t>
      </w:r>
      <w:r w:rsidR="00E551D9">
        <w:rPr>
          <w:b/>
        </w:rPr>
        <w:t xml:space="preserve"> </w:t>
      </w:r>
      <w:r w:rsidR="00752A30" w:rsidRPr="00752A30">
        <w:t xml:space="preserve">разработка моделей, методов, </w:t>
      </w:r>
      <w:r w:rsidR="00E551D9">
        <w:t>алгори</w:t>
      </w:r>
      <w:r w:rsidR="00E551D9">
        <w:t>т</w:t>
      </w:r>
      <w:r w:rsidR="00E551D9">
        <w:t xml:space="preserve">мического обеспечения и </w:t>
      </w:r>
      <w:r w:rsidR="00752A30" w:rsidRPr="00752A30">
        <w:t xml:space="preserve">программных средств подготовки </w:t>
      </w:r>
      <w:r w:rsidR="00145A63">
        <w:t>ФК</w:t>
      </w:r>
      <w:r w:rsidR="00E551D9">
        <w:t xml:space="preserve"> </w:t>
      </w:r>
      <w:r w:rsidR="00752A30" w:rsidRPr="00752A30">
        <w:t xml:space="preserve">для вывода </w:t>
      </w:r>
      <w:r w:rsidR="006634D6">
        <w:t xml:space="preserve">множества </w:t>
      </w:r>
      <w:r w:rsidR="00145A63">
        <w:t>ФП</w:t>
      </w:r>
      <w:r w:rsidR="006819CA">
        <w:t xml:space="preserve">, формирующих </w:t>
      </w:r>
      <w:r w:rsidR="00145A63">
        <w:t xml:space="preserve">остов </w:t>
      </w:r>
      <w:r w:rsidR="006819CA">
        <w:t>онтологическо</w:t>
      </w:r>
      <w:r w:rsidR="00145A63">
        <w:t>го</w:t>
      </w:r>
      <w:r w:rsidR="006819CA">
        <w:t xml:space="preserve"> описани</w:t>
      </w:r>
      <w:r w:rsidR="00145A63">
        <w:t>я</w:t>
      </w:r>
      <w:r w:rsidR="00752A30" w:rsidRPr="00752A30">
        <w:t xml:space="preserve"> </w:t>
      </w:r>
      <w:r w:rsidR="006819CA">
        <w:t>интересу</w:t>
      </w:r>
      <w:r w:rsidR="006819CA">
        <w:t>ю</w:t>
      </w:r>
      <w:r w:rsidR="006819CA">
        <w:t>щей субъекта</w:t>
      </w:r>
      <w:r w:rsidR="006819CA" w:rsidRPr="003F474C">
        <w:t xml:space="preserve"> </w:t>
      </w:r>
      <w:r w:rsidR="006819CA" w:rsidRPr="00685C13">
        <w:t>ПрО</w:t>
      </w:r>
      <w:r w:rsidR="006634D6">
        <w:t>,</w:t>
      </w:r>
      <w:r w:rsidR="00E551D9">
        <w:t xml:space="preserve"> </w:t>
      </w:r>
      <w:r w:rsidR="00752A30" w:rsidRPr="00752A30">
        <w:t>на основе неполных и противоречивых эмпирических данных и</w:t>
      </w:r>
      <w:r w:rsidR="00E551D9">
        <w:t xml:space="preserve"> </w:t>
      </w:r>
      <w:r w:rsidR="00752A30" w:rsidRPr="00752A30">
        <w:t xml:space="preserve">учёта </w:t>
      </w:r>
      <w:r w:rsidR="006819CA">
        <w:t>ОСС</w:t>
      </w:r>
      <w:r w:rsidR="00752A30">
        <w:t xml:space="preserve"> </w:t>
      </w:r>
      <w:r w:rsidR="006819CA">
        <w:t xml:space="preserve">у </w:t>
      </w:r>
      <w:r w:rsidR="00752A30" w:rsidRPr="00752A30">
        <w:t xml:space="preserve">объектов </w:t>
      </w:r>
      <w:r w:rsidR="00145A63">
        <w:t>ПрО</w:t>
      </w:r>
      <w:r w:rsidR="004B39DA" w:rsidRPr="00685C13">
        <w:t>.</w:t>
      </w:r>
    </w:p>
    <w:p w:rsidR="004B39DA" w:rsidRPr="00685C13" w:rsidRDefault="004B39DA" w:rsidP="000A3474">
      <w:pPr>
        <w:pStyle w:val="ac"/>
      </w:pPr>
      <w:r w:rsidRPr="00C37AB0">
        <w:rPr>
          <w:b/>
        </w:rPr>
        <w:t>Задачи, решаемые в диссертации</w:t>
      </w:r>
      <w:r w:rsidR="00E5503C" w:rsidRPr="00685C13">
        <w:t>:</w:t>
      </w:r>
    </w:p>
    <w:p w:rsidR="004B39DA" w:rsidRPr="00685C13" w:rsidRDefault="00FA4AD7" w:rsidP="005951BA">
      <w:pPr>
        <w:pStyle w:val="ab"/>
        <w:numPr>
          <w:ilvl w:val="0"/>
          <w:numId w:val="9"/>
        </w:numPr>
        <w:tabs>
          <w:tab w:val="num" w:pos="567"/>
        </w:tabs>
        <w:ind w:left="0" w:firstLine="284"/>
        <w:rPr>
          <w:rFonts w:cs="Times New Roman"/>
          <w:szCs w:val="28"/>
        </w:rPr>
      </w:pPr>
      <w:r w:rsidRPr="00685C13">
        <w:rPr>
          <w:rFonts w:cs="Times New Roman"/>
          <w:szCs w:val="28"/>
        </w:rPr>
        <w:t>Анализ существующих метод</w:t>
      </w:r>
      <w:r w:rsidR="005047D4" w:rsidRPr="00685C13">
        <w:rPr>
          <w:rFonts w:cs="Times New Roman"/>
          <w:szCs w:val="28"/>
        </w:rPr>
        <w:t>ик</w:t>
      </w:r>
      <w:r w:rsidRPr="00685C13">
        <w:rPr>
          <w:rFonts w:cs="Times New Roman"/>
          <w:szCs w:val="28"/>
        </w:rPr>
        <w:t xml:space="preserve"> вывода </w:t>
      </w:r>
      <w:r w:rsidR="005047D4" w:rsidRPr="00685C13">
        <w:rPr>
          <w:rFonts w:cs="Times New Roman"/>
          <w:szCs w:val="28"/>
        </w:rPr>
        <w:t>формальных понятий</w:t>
      </w:r>
      <w:r w:rsidRPr="00685C13">
        <w:rPr>
          <w:rFonts w:cs="Times New Roman"/>
          <w:szCs w:val="28"/>
        </w:rPr>
        <w:t xml:space="preserve">, </w:t>
      </w:r>
      <w:r w:rsidR="00752A30">
        <w:rPr>
          <w:rFonts w:cs="Times New Roman"/>
          <w:szCs w:val="28"/>
        </w:rPr>
        <w:t>необх</w:t>
      </w:r>
      <w:r w:rsidR="00752A30">
        <w:rPr>
          <w:rFonts w:cs="Times New Roman"/>
          <w:szCs w:val="28"/>
        </w:rPr>
        <w:t>о</w:t>
      </w:r>
      <w:r w:rsidR="00752A30">
        <w:rPr>
          <w:rFonts w:cs="Times New Roman"/>
          <w:szCs w:val="28"/>
        </w:rPr>
        <w:t xml:space="preserve">димости и </w:t>
      </w:r>
      <w:r w:rsidRPr="00685C13">
        <w:rPr>
          <w:rFonts w:cs="Times New Roman"/>
          <w:szCs w:val="28"/>
        </w:rPr>
        <w:t xml:space="preserve">возможности их </w:t>
      </w:r>
      <w:r w:rsidR="00145A63">
        <w:rPr>
          <w:rFonts w:cs="Times New Roman"/>
          <w:szCs w:val="28"/>
        </w:rPr>
        <w:t>гибридизации</w:t>
      </w:r>
      <w:r w:rsidR="00145E3A" w:rsidRPr="00685C13">
        <w:rPr>
          <w:rFonts w:cs="Times New Roman"/>
          <w:szCs w:val="28"/>
        </w:rPr>
        <w:t>.</w:t>
      </w:r>
    </w:p>
    <w:p w:rsidR="004B39DA" w:rsidRPr="00685C13" w:rsidRDefault="00752A30" w:rsidP="005951BA">
      <w:pPr>
        <w:pStyle w:val="ab"/>
        <w:numPr>
          <w:ilvl w:val="0"/>
          <w:numId w:val="9"/>
        </w:numPr>
        <w:tabs>
          <w:tab w:val="num" w:pos="567"/>
        </w:tabs>
        <w:ind w:left="0" w:firstLine="284"/>
        <w:rPr>
          <w:rFonts w:cs="Times New Roman"/>
          <w:szCs w:val="28"/>
        </w:rPr>
      </w:pPr>
      <w:r w:rsidRPr="00752A30">
        <w:rPr>
          <w:rFonts w:cs="Times New Roman"/>
          <w:szCs w:val="28"/>
        </w:rPr>
        <w:t>Разработ</w:t>
      </w:r>
      <w:r>
        <w:rPr>
          <w:rFonts w:cs="Times New Roman"/>
          <w:szCs w:val="28"/>
        </w:rPr>
        <w:t>к</w:t>
      </w:r>
      <w:r w:rsidRPr="00752A3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модел</w:t>
      </w:r>
      <w:r w:rsidR="00C77BF1">
        <w:rPr>
          <w:rFonts w:cs="Times New Roman"/>
          <w:szCs w:val="28"/>
        </w:rPr>
        <w:t>ей</w:t>
      </w:r>
      <w:r w:rsidRPr="00752A30">
        <w:rPr>
          <w:rFonts w:cs="Times New Roman"/>
          <w:szCs w:val="28"/>
        </w:rPr>
        <w:t xml:space="preserve"> </w:t>
      </w:r>
      <w:r w:rsidR="00710C03">
        <w:rPr>
          <w:rFonts w:cs="Times New Roman"/>
          <w:szCs w:val="28"/>
        </w:rPr>
        <w:t xml:space="preserve">и методов </w:t>
      </w:r>
      <w:r w:rsidRPr="00752A30">
        <w:rPr>
          <w:rFonts w:cs="Times New Roman"/>
          <w:szCs w:val="28"/>
        </w:rPr>
        <w:t>структурирования</w:t>
      </w:r>
      <w:r w:rsidR="00145A63" w:rsidRPr="00145A63">
        <w:rPr>
          <w:rFonts w:cs="Times New Roman"/>
          <w:szCs w:val="28"/>
        </w:rPr>
        <w:t xml:space="preserve"> </w:t>
      </w:r>
      <w:r w:rsidR="00710C03">
        <w:rPr>
          <w:rFonts w:cs="Times New Roman"/>
          <w:szCs w:val="28"/>
        </w:rPr>
        <w:t>гипотетических представлений и эмпирической</w:t>
      </w:r>
      <w:r w:rsidR="00710C03" w:rsidRPr="00752A30">
        <w:rPr>
          <w:rFonts w:cs="Times New Roman"/>
          <w:szCs w:val="28"/>
        </w:rPr>
        <w:t xml:space="preserve"> информации</w:t>
      </w:r>
      <w:r w:rsidR="00710C03">
        <w:rPr>
          <w:rFonts w:cs="Times New Roman"/>
          <w:szCs w:val="28"/>
        </w:rPr>
        <w:t xml:space="preserve"> о ПрО</w:t>
      </w:r>
      <w:r w:rsidR="00145A63">
        <w:rPr>
          <w:rFonts w:cs="Times New Roman"/>
          <w:szCs w:val="28"/>
        </w:rPr>
        <w:t xml:space="preserve">, </w:t>
      </w:r>
      <w:r w:rsidR="00710C03">
        <w:rPr>
          <w:rFonts w:cs="Times New Roman"/>
          <w:szCs w:val="28"/>
        </w:rPr>
        <w:t xml:space="preserve">включая </w:t>
      </w:r>
      <w:r w:rsidR="00BE6FAB" w:rsidRPr="00752A30">
        <w:rPr>
          <w:rFonts w:cs="Times New Roman"/>
          <w:szCs w:val="28"/>
        </w:rPr>
        <w:t xml:space="preserve">метод </w:t>
      </w:r>
      <w:r w:rsidR="00145A63">
        <w:rPr>
          <w:rFonts w:cs="Times New Roman"/>
          <w:szCs w:val="28"/>
        </w:rPr>
        <w:t>инте</w:t>
      </w:r>
      <w:r w:rsidR="00145A63">
        <w:rPr>
          <w:rFonts w:cs="Times New Roman"/>
          <w:szCs w:val="28"/>
        </w:rPr>
        <w:t>р</w:t>
      </w:r>
      <w:r w:rsidR="00145A63">
        <w:rPr>
          <w:rFonts w:cs="Times New Roman"/>
          <w:szCs w:val="28"/>
        </w:rPr>
        <w:t>претации и консолидации</w:t>
      </w:r>
      <w:r w:rsidRPr="00752A30">
        <w:rPr>
          <w:rFonts w:cs="Times New Roman"/>
          <w:szCs w:val="28"/>
        </w:rPr>
        <w:t xml:space="preserve"> </w:t>
      </w:r>
      <w:r w:rsidR="00BE6FAB">
        <w:rPr>
          <w:rFonts w:cs="Times New Roman"/>
          <w:szCs w:val="28"/>
        </w:rPr>
        <w:t xml:space="preserve">объектно-признаковых данных </w:t>
      </w:r>
      <w:r w:rsidR="00145A63" w:rsidRPr="00752A30">
        <w:rPr>
          <w:rFonts w:cs="Times New Roman"/>
          <w:szCs w:val="28"/>
        </w:rPr>
        <w:t xml:space="preserve">с использованием многозначной логики </w:t>
      </w:r>
      <w:r w:rsidRPr="00752A30">
        <w:rPr>
          <w:rFonts w:cs="Times New Roman"/>
          <w:szCs w:val="28"/>
        </w:rPr>
        <w:t xml:space="preserve">для </w:t>
      </w:r>
      <w:r w:rsidR="004C0694">
        <w:rPr>
          <w:rFonts w:cs="Times New Roman"/>
          <w:szCs w:val="28"/>
        </w:rPr>
        <w:t>построе</w:t>
      </w:r>
      <w:r w:rsidRPr="00752A30">
        <w:rPr>
          <w:rFonts w:cs="Times New Roman"/>
          <w:szCs w:val="28"/>
        </w:rPr>
        <w:t xml:space="preserve">ния </w:t>
      </w:r>
      <w:r w:rsidR="00145A63">
        <w:rPr>
          <w:rFonts w:cs="Times New Roman"/>
          <w:szCs w:val="28"/>
        </w:rPr>
        <w:t xml:space="preserve">нестрогого </w:t>
      </w:r>
      <w:r w:rsidR="00D958D4" w:rsidRPr="00D958D4">
        <w:rPr>
          <w:rFonts w:cs="Times New Roman"/>
          <w:i/>
          <w:szCs w:val="28"/>
        </w:rPr>
        <w:t>исходного</w:t>
      </w:r>
      <w:r w:rsidR="00D958D4">
        <w:rPr>
          <w:rFonts w:cs="Times New Roman"/>
          <w:szCs w:val="28"/>
        </w:rPr>
        <w:t xml:space="preserve"> </w:t>
      </w:r>
      <w:r w:rsidR="00145A63">
        <w:rPr>
          <w:rFonts w:cs="Times New Roman"/>
          <w:szCs w:val="28"/>
        </w:rPr>
        <w:t>ФК</w:t>
      </w:r>
      <w:r w:rsidR="00D958D4">
        <w:rPr>
          <w:rFonts w:cs="Times New Roman"/>
          <w:szCs w:val="28"/>
        </w:rPr>
        <w:t xml:space="preserve"> (ИФК)</w:t>
      </w:r>
      <w:r w:rsidR="00FA4AD7" w:rsidRPr="00685C13">
        <w:rPr>
          <w:rFonts w:cs="Times New Roman"/>
          <w:szCs w:val="28"/>
        </w:rPr>
        <w:t>.</w:t>
      </w:r>
    </w:p>
    <w:p w:rsidR="00B3136B" w:rsidRPr="00685C13" w:rsidRDefault="00FA4AD7" w:rsidP="005951BA">
      <w:pPr>
        <w:pStyle w:val="ab"/>
        <w:numPr>
          <w:ilvl w:val="0"/>
          <w:numId w:val="9"/>
        </w:numPr>
        <w:tabs>
          <w:tab w:val="num" w:pos="567"/>
        </w:tabs>
        <w:ind w:left="0" w:firstLine="284"/>
        <w:rPr>
          <w:rFonts w:cs="Times New Roman"/>
          <w:szCs w:val="28"/>
        </w:rPr>
      </w:pPr>
      <w:r w:rsidRPr="00685C13">
        <w:rPr>
          <w:rFonts w:cs="Times New Roman"/>
          <w:szCs w:val="28"/>
        </w:rPr>
        <w:t xml:space="preserve">Разработка </w:t>
      </w:r>
      <w:r w:rsidR="00752A30" w:rsidRPr="00752A30">
        <w:rPr>
          <w:rFonts w:cs="Times New Roman"/>
          <w:szCs w:val="28"/>
        </w:rPr>
        <w:t>методик</w:t>
      </w:r>
      <w:r w:rsidR="00752A30">
        <w:rPr>
          <w:rFonts w:cs="Times New Roman"/>
          <w:szCs w:val="28"/>
        </w:rPr>
        <w:t>и</w:t>
      </w:r>
      <w:r w:rsidR="00752A30" w:rsidRPr="00752A30">
        <w:rPr>
          <w:rFonts w:cs="Times New Roman"/>
          <w:szCs w:val="28"/>
        </w:rPr>
        <w:t xml:space="preserve"> построения </w:t>
      </w:r>
      <w:r w:rsidR="00D958D4">
        <w:rPr>
          <w:rFonts w:cs="Times New Roman"/>
          <w:szCs w:val="28"/>
        </w:rPr>
        <w:t xml:space="preserve">логически </w:t>
      </w:r>
      <w:r w:rsidR="00D958D4" w:rsidRPr="00752A30">
        <w:rPr>
          <w:rFonts w:cs="Times New Roman"/>
          <w:szCs w:val="28"/>
        </w:rPr>
        <w:t xml:space="preserve">однозначного </w:t>
      </w:r>
      <w:r w:rsidR="00752A30" w:rsidRPr="00D958D4">
        <w:rPr>
          <w:rFonts w:cs="Times New Roman"/>
          <w:i/>
          <w:szCs w:val="28"/>
        </w:rPr>
        <w:t>рабочего</w:t>
      </w:r>
      <w:r w:rsidR="00752A30" w:rsidRPr="00752A30">
        <w:rPr>
          <w:rFonts w:cs="Times New Roman"/>
          <w:szCs w:val="28"/>
        </w:rPr>
        <w:t xml:space="preserve"> </w:t>
      </w:r>
      <w:r w:rsidR="00D958D4">
        <w:rPr>
          <w:rFonts w:cs="Times New Roman"/>
          <w:szCs w:val="28"/>
        </w:rPr>
        <w:t>ФК (РФК)</w:t>
      </w:r>
      <w:r w:rsidR="00752A30" w:rsidRPr="00752A30">
        <w:rPr>
          <w:rFonts w:cs="Times New Roman"/>
          <w:szCs w:val="28"/>
        </w:rPr>
        <w:t>, включающ</w:t>
      </w:r>
      <w:r w:rsidR="00752A30">
        <w:rPr>
          <w:rFonts w:cs="Times New Roman"/>
          <w:szCs w:val="28"/>
        </w:rPr>
        <w:t>ей</w:t>
      </w:r>
      <w:r w:rsidR="00752A30" w:rsidRPr="00752A30">
        <w:rPr>
          <w:rFonts w:cs="Times New Roman"/>
          <w:szCs w:val="28"/>
        </w:rPr>
        <w:t xml:space="preserve"> метод учёта </w:t>
      </w:r>
      <w:r w:rsidR="00D958D4">
        <w:rPr>
          <w:rFonts w:cs="Times New Roman"/>
          <w:szCs w:val="28"/>
        </w:rPr>
        <w:t>ОСС</w:t>
      </w:r>
      <w:r w:rsidR="00F75C7B" w:rsidRPr="00685C13">
        <w:rPr>
          <w:rFonts w:cs="Times New Roman"/>
          <w:szCs w:val="28"/>
        </w:rPr>
        <w:t>.</w:t>
      </w:r>
    </w:p>
    <w:p w:rsidR="00FA4AD7" w:rsidRPr="00685C13" w:rsidRDefault="005047D4" w:rsidP="005951BA">
      <w:pPr>
        <w:pStyle w:val="ab"/>
        <w:numPr>
          <w:ilvl w:val="0"/>
          <w:numId w:val="9"/>
        </w:numPr>
        <w:tabs>
          <w:tab w:val="num" w:pos="567"/>
        </w:tabs>
        <w:ind w:left="0" w:firstLine="284"/>
        <w:rPr>
          <w:rFonts w:cs="Times New Roman"/>
          <w:szCs w:val="28"/>
        </w:rPr>
      </w:pPr>
      <w:r w:rsidRPr="00685C13">
        <w:rPr>
          <w:rFonts w:cs="Times New Roman"/>
          <w:szCs w:val="28"/>
        </w:rPr>
        <w:lastRenderedPageBreak/>
        <w:t xml:space="preserve">Разработка </w:t>
      </w:r>
      <w:r w:rsidR="00752A30" w:rsidRPr="00752A30">
        <w:rPr>
          <w:rFonts w:cs="Times New Roman"/>
          <w:szCs w:val="28"/>
        </w:rPr>
        <w:t>алгоритмическо</w:t>
      </w:r>
      <w:r w:rsidR="00752A30">
        <w:rPr>
          <w:rFonts w:cs="Times New Roman"/>
          <w:szCs w:val="28"/>
        </w:rPr>
        <w:t>го</w:t>
      </w:r>
      <w:r w:rsidR="00752A30" w:rsidRPr="00752A30">
        <w:rPr>
          <w:rFonts w:cs="Times New Roman"/>
          <w:szCs w:val="28"/>
        </w:rPr>
        <w:t xml:space="preserve"> обеспечени</w:t>
      </w:r>
      <w:r w:rsidR="00752A30">
        <w:rPr>
          <w:rFonts w:cs="Times New Roman"/>
          <w:szCs w:val="28"/>
        </w:rPr>
        <w:t>я</w:t>
      </w:r>
      <w:r w:rsidR="00752A30" w:rsidRPr="00752A30">
        <w:rPr>
          <w:rFonts w:cs="Times New Roman"/>
          <w:szCs w:val="28"/>
        </w:rPr>
        <w:t xml:space="preserve"> подготовки </w:t>
      </w:r>
      <w:r w:rsidR="00D958D4">
        <w:rPr>
          <w:rFonts w:cs="Times New Roman"/>
          <w:szCs w:val="28"/>
        </w:rPr>
        <w:t>ФК</w:t>
      </w:r>
      <w:r w:rsidR="00E551D9">
        <w:rPr>
          <w:rFonts w:cs="Times New Roman"/>
          <w:szCs w:val="28"/>
        </w:rPr>
        <w:t xml:space="preserve"> </w:t>
      </w:r>
      <w:r w:rsidR="00752A30" w:rsidRPr="00752A30">
        <w:rPr>
          <w:rFonts w:cs="Times New Roman"/>
          <w:szCs w:val="28"/>
        </w:rPr>
        <w:t xml:space="preserve">для вывода </w:t>
      </w:r>
      <w:r w:rsidR="00D958D4">
        <w:rPr>
          <w:rFonts w:cs="Times New Roman"/>
          <w:szCs w:val="28"/>
        </w:rPr>
        <w:t>ФП</w:t>
      </w:r>
      <w:r w:rsidR="00752A30" w:rsidRPr="00752A30">
        <w:rPr>
          <w:rFonts w:cs="Times New Roman"/>
          <w:szCs w:val="28"/>
        </w:rPr>
        <w:t xml:space="preserve"> и программны</w:t>
      </w:r>
      <w:r w:rsidR="00752A30">
        <w:rPr>
          <w:rFonts w:cs="Times New Roman"/>
          <w:szCs w:val="28"/>
        </w:rPr>
        <w:t>х</w:t>
      </w:r>
      <w:r w:rsidR="00752A30" w:rsidRPr="00752A30">
        <w:rPr>
          <w:rFonts w:cs="Times New Roman"/>
          <w:szCs w:val="28"/>
        </w:rPr>
        <w:t xml:space="preserve"> средств</w:t>
      </w:r>
      <w:r w:rsidR="00E551D9">
        <w:rPr>
          <w:rFonts w:cs="Times New Roman"/>
          <w:szCs w:val="28"/>
        </w:rPr>
        <w:t xml:space="preserve"> </w:t>
      </w:r>
      <w:r w:rsidR="00752A30" w:rsidRPr="00752A30">
        <w:rPr>
          <w:rFonts w:cs="Times New Roman"/>
          <w:szCs w:val="28"/>
        </w:rPr>
        <w:t>онтологического анализа данных</w:t>
      </w:r>
      <w:r w:rsidR="00FA4AD7" w:rsidRPr="00685C13">
        <w:rPr>
          <w:rFonts w:cs="Times New Roman"/>
          <w:szCs w:val="28"/>
        </w:rPr>
        <w:t>.</w:t>
      </w:r>
    </w:p>
    <w:p w:rsidR="001912CD" w:rsidRPr="00685C13" w:rsidRDefault="00752A30" w:rsidP="005951BA">
      <w:pPr>
        <w:pStyle w:val="ab"/>
        <w:numPr>
          <w:ilvl w:val="0"/>
          <w:numId w:val="9"/>
        </w:numPr>
        <w:tabs>
          <w:tab w:val="num" w:pos="567"/>
        </w:tabs>
        <w:ind w:left="0" w:firstLine="284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1912CD" w:rsidRPr="00685C13">
        <w:rPr>
          <w:rFonts w:cs="Times New Roman"/>
          <w:szCs w:val="28"/>
        </w:rPr>
        <w:t xml:space="preserve">пробация </w:t>
      </w:r>
      <w:r w:rsidRPr="00752A30">
        <w:rPr>
          <w:rFonts w:cs="Times New Roman"/>
          <w:szCs w:val="28"/>
        </w:rPr>
        <w:t>разработанны</w:t>
      </w:r>
      <w:r>
        <w:rPr>
          <w:rFonts w:cs="Times New Roman"/>
          <w:szCs w:val="28"/>
        </w:rPr>
        <w:t>х</w:t>
      </w:r>
      <w:r w:rsidRPr="00752A30">
        <w:rPr>
          <w:rFonts w:cs="Times New Roman"/>
          <w:szCs w:val="28"/>
        </w:rPr>
        <w:t xml:space="preserve"> метод</w:t>
      </w:r>
      <w:r>
        <w:rPr>
          <w:rFonts w:cs="Times New Roman"/>
          <w:szCs w:val="28"/>
        </w:rPr>
        <w:t xml:space="preserve">ов и средств </w:t>
      </w:r>
      <w:r w:rsidRPr="00752A30">
        <w:rPr>
          <w:rFonts w:cs="Times New Roman"/>
          <w:szCs w:val="28"/>
        </w:rPr>
        <w:t xml:space="preserve">при </w:t>
      </w:r>
      <w:r w:rsidR="00B94726" w:rsidRPr="00AF11A0">
        <w:rPr>
          <w:rFonts w:cs="Times New Roman"/>
          <w:szCs w:val="28"/>
        </w:rPr>
        <w:t xml:space="preserve">решении </w:t>
      </w:r>
      <w:r w:rsidR="00F22B52">
        <w:rPr>
          <w:rFonts w:cs="Times New Roman"/>
          <w:szCs w:val="28"/>
        </w:rPr>
        <w:t>техн</w:t>
      </w:r>
      <w:r w:rsidR="00D958D4">
        <w:rPr>
          <w:rFonts w:cs="Times New Roman"/>
          <w:szCs w:val="28"/>
        </w:rPr>
        <w:t>ич</w:t>
      </w:r>
      <w:r w:rsidR="00D958D4">
        <w:rPr>
          <w:rFonts w:cs="Times New Roman"/>
          <w:szCs w:val="28"/>
        </w:rPr>
        <w:t>е</w:t>
      </w:r>
      <w:r w:rsidR="00D958D4">
        <w:rPr>
          <w:rFonts w:cs="Times New Roman"/>
          <w:szCs w:val="28"/>
        </w:rPr>
        <w:t xml:space="preserve">ских </w:t>
      </w:r>
      <w:r w:rsidR="00F22B52">
        <w:rPr>
          <w:rFonts w:cs="Times New Roman"/>
          <w:szCs w:val="28"/>
        </w:rPr>
        <w:t xml:space="preserve">и других </w:t>
      </w:r>
      <w:r w:rsidR="00B94726" w:rsidRPr="00AF11A0">
        <w:rPr>
          <w:rFonts w:cs="Times New Roman"/>
          <w:szCs w:val="28"/>
        </w:rPr>
        <w:t>задач</w:t>
      </w:r>
      <w:r w:rsidR="001912CD" w:rsidRPr="00685C13">
        <w:rPr>
          <w:rFonts w:cs="Times New Roman"/>
          <w:szCs w:val="28"/>
        </w:rPr>
        <w:t>.</w:t>
      </w:r>
    </w:p>
    <w:p w:rsidR="000129B0" w:rsidRPr="000129B0" w:rsidRDefault="000129B0" w:rsidP="000A3474">
      <w:pPr>
        <w:pStyle w:val="ac"/>
        <w:rPr>
          <w:szCs w:val="28"/>
        </w:rPr>
      </w:pPr>
      <w:r w:rsidRPr="00685C13">
        <w:rPr>
          <w:b/>
          <w:szCs w:val="28"/>
        </w:rPr>
        <w:t>Объект исследования</w:t>
      </w:r>
      <w:r>
        <w:rPr>
          <w:b/>
          <w:szCs w:val="28"/>
        </w:rPr>
        <w:t xml:space="preserve"> </w:t>
      </w:r>
      <w:r w:rsidRPr="00685C13">
        <w:t>–</w:t>
      </w:r>
      <w:r>
        <w:t xml:space="preserve"> процесс первичной обработки объектно-признаковых данных, формирующий ФК для вывода ФП.</w:t>
      </w:r>
    </w:p>
    <w:p w:rsidR="000129B0" w:rsidRDefault="000129B0" w:rsidP="000A3474">
      <w:pPr>
        <w:pStyle w:val="ac"/>
        <w:rPr>
          <w:b/>
          <w:szCs w:val="28"/>
        </w:rPr>
      </w:pPr>
      <w:r>
        <w:rPr>
          <w:b/>
          <w:szCs w:val="28"/>
        </w:rPr>
        <w:t>П</w:t>
      </w:r>
      <w:r w:rsidRPr="00685C13">
        <w:rPr>
          <w:b/>
          <w:szCs w:val="28"/>
        </w:rPr>
        <w:t>редмет</w:t>
      </w:r>
      <w:r>
        <w:rPr>
          <w:b/>
          <w:szCs w:val="28"/>
        </w:rPr>
        <w:t xml:space="preserve"> исследования </w:t>
      </w:r>
      <w:r w:rsidRPr="00685C13">
        <w:t>–</w:t>
      </w:r>
      <w:r>
        <w:t xml:space="preserve"> способы учёта </w:t>
      </w:r>
      <w:r w:rsidR="008A680D" w:rsidRPr="00685C13">
        <w:t xml:space="preserve">при </w:t>
      </w:r>
      <w:r w:rsidR="008A680D">
        <w:t>формировании</w:t>
      </w:r>
      <w:r w:rsidR="008A680D" w:rsidRPr="00685C13">
        <w:t xml:space="preserve"> </w:t>
      </w:r>
      <w:r w:rsidR="008A680D">
        <w:t xml:space="preserve">ФК </w:t>
      </w:r>
      <w:r>
        <w:t xml:space="preserve">реалий накопления </w:t>
      </w:r>
      <w:r w:rsidRPr="00685C13">
        <w:t>эмпирической информации</w:t>
      </w:r>
      <w:r>
        <w:t xml:space="preserve"> и априорных гипотез </w:t>
      </w:r>
      <w:r w:rsidR="008A680D">
        <w:t xml:space="preserve">субъекта </w:t>
      </w:r>
      <w:r>
        <w:t>о п</w:t>
      </w:r>
      <w:r>
        <w:t>о</w:t>
      </w:r>
      <w:r>
        <w:t xml:space="preserve">нятийном описании </w:t>
      </w:r>
      <w:r w:rsidR="008A680D">
        <w:t>интересующей его</w:t>
      </w:r>
      <w:r w:rsidR="008A680D" w:rsidRPr="003F474C">
        <w:t xml:space="preserve"> </w:t>
      </w:r>
      <w:r w:rsidR="008A680D" w:rsidRPr="00685C13">
        <w:t>ПрО</w:t>
      </w:r>
      <w:r w:rsidRPr="00685C13">
        <w:t>.</w:t>
      </w:r>
    </w:p>
    <w:p w:rsidR="00BA6CCC" w:rsidRPr="00685C13" w:rsidRDefault="00BA6CCC" w:rsidP="000A3474">
      <w:pPr>
        <w:pStyle w:val="ac"/>
        <w:rPr>
          <w:szCs w:val="28"/>
        </w:rPr>
      </w:pPr>
      <w:r w:rsidRPr="00685C13">
        <w:rPr>
          <w:b/>
          <w:szCs w:val="28"/>
        </w:rPr>
        <w:t xml:space="preserve">Методы исследования. </w:t>
      </w:r>
      <w:r w:rsidR="0061024F">
        <w:t>В диссертационной работе</w:t>
      </w:r>
      <w:r w:rsidR="00F75C7B" w:rsidRPr="00685C13">
        <w:t xml:space="preserve"> использова</w:t>
      </w:r>
      <w:r w:rsidR="0061024F">
        <w:t>лись</w:t>
      </w:r>
      <w:r w:rsidR="00F75C7B" w:rsidRPr="00685C13">
        <w:t xml:space="preserve"> мет</w:t>
      </w:r>
      <w:r w:rsidR="00F75C7B" w:rsidRPr="00685C13">
        <w:t>о</w:t>
      </w:r>
      <w:r w:rsidR="00F75C7B" w:rsidRPr="00685C13">
        <w:t xml:space="preserve">ды </w:t>
      </w:r>
      <w:r w:rsidR="00802F6E" w:rsidRPr="00685C13">
        <w:t>теори</w:t>
      </w:r>
      <w:r w:rsidR="00802F6E">
        <w:t>и множеств, бинарных отношений,</w:t>
      </w:r>
      <w:r w:rsidR="00802F6E" w:rsidRPr="00685C13">
        <w:t xml:space="preserve"> </w:t>
      </w:r>
      <w:r w:rsidR="00802F6E">
        <w:t xml:space="preserve">классической и </w:t>
      </w:r>
      <w:r w:rsidR="003B6D88">
        <w:t xml:space="preserve">математической </w:t>
      </w:r>
      <w:r w:rsidR="00802F6E">
        <w:t>многозначной</w:t>
      </w:r>
      <w:r w:rsidR="00802F6E" w:rsidRPr="00685C13">
        <w:t xml:space="preserve"> логики,</w:t>
      </w:r>
      <w:r w:rsidR="00802F6E">
        <w:t xml:space="preserve"> имитационного статистического моделирования, мн</w:t>
      </w:r>
      <w:r w:rsidR="00802F6E">
        <w:t>о</w:t>
      </w:r>
      <w:r w:rsidR="00802F6E">
        <w:t xml:space="preserve">гокритериальной оптимизации, </w:t>
      </w:r>
      <w:r w:rsidR="00F75C7B" w:rsidRPr="00685C13">
        <w:t>объектно-ориентированн</w:t>
      </w:r>
      <w:r w:rsidR="00802F6E">
        <w:t>ого</w:t>
      </w:r>
      <w:r w:rsidR="00F75C7B" w:rsidRPr="00685C13">
        <w:t xml:space="preserve"> </w:t>
      </w:r>
      <w:r w:rsidR="00802F6E">
        <w:t>проектирования</w:t>
      </w:r>
      <w:r w:rsidR="00F75C7B" w:rsidRPr="00685C13">
        <w:t>.</w:t>
      </w:r>
    </w:p>
    <w:p w:rsidR="006B68CA" w:rsidRPr="00685C13" w:rsidRDefault="00850C8B" w:rsidP="000A3474">
      <w:pPr>
        <w:pStyle w:val="ac"/>
      </w:pPr>
      <w:r w:rsidRPr="00685C13">
        <w:rPr>
          <w:b/>
          <w:szCs w:val="28"/>
        </w:rPr>
        <w:t>Достоверность результатов</w:t>
      </w:r>
      <w:r w:rsidRPr="00685C13">
        <w:rPr>
          <w:szCs w:val="28"/>
        </w:rPr>
        <w:t xml:space="preserve"> диссертации </w:t>
      </w:r>
      <w:r w:rsidR="007628A9" w:rsidRPr="00685C13">
        <w:rPr>
          <w:szCs w:val="28"/>
        </w:rPr>
        <w:t xml:space="preserve">подтверждается </w:t>
      </w:r>
      <w:r w:rsidR="008A680D">
        <w:t>корректным применением</w:t>
      </w:r>
      <w:r w:rsidR="008A680D" w:rsidRPr="00685C13">
        <w:t xml:space="preserve"> </w:t>
      </w:r>
      <w:r w:rsidR="008A680D">
        <w:t>теоретического аппарата использованных методов исследов</w:t>
      </w:r>
      <w:r w:rsidR="008A680D">
        <w:t>а</w:t>
      </w:r>
      <w:r w:rsidR="008A680D">
        <w:t>ния и апробацией предложенных в диссертации моделей, методов и алгори</w:t>
      </w:r>
      <w:r w:rsidR="008A680D">
        <w:t>т</w:t>
      </w:r>
      <w:r w:rsidR="008A680D">
        <w:t>мов для решения практически важных задач</w:t>
      </w:r>
      <w:r w:rsidR="00A74F8B" w:rsidRPr="00685C13">
        <w:t>.</w:t>
      </w:r>
    </w:p>
    <w:p w:rsidR="00E76147" w:rsidRPr="00685C13" w:rsidRDefault="003A1009" w:rsidP="000A3474">
      <w:pPr>
        <w:pStyle w:val="ac"/>
      </w:pPr>
      <w:r>
        <w:rPr>
          <w:b/>
        </w:rPr>
        <w:t>Н</w:t>
      </w:r>
      <w:r w:rsidR="008D73C0" w:rsidRPr="005A0A71">
        <w:rPr>
          <w:b/>
        </w:rPr>
        <w:t>аучн</w:t>
      </w:r>
      <w:r>
        <w:rPr>
          <w:b/>
        </w:rPr>
        <w:t>ая новизна</w:t>
      </w:r>
      <w:r w:rsidR="008D73C0" w:rsidRPr="005A0A71">
        <w:rPr>
          <w:b/>
        </w:rPr>
        <w:t xml:space="preserve"> </w:t>
      </w:r>
      <w:r w:rsidRPr="003A1009">
        <w:t>полученных в диссертации результатов:</w:t>
      </w:r>
    </w:p>
    <w:p w:rsidR="00F662BE" w:rsidRDefault="008D73C0" w:rsidP="008D73C0">
      <w:pPr>
        <w:pStyle w:val="ab"/>
      </w:pPr>
      <w:r w:rsidRPr="00685C13">
        <w:t>1.</w:t>
      </w:r>
      <w:r w:rsidRPr="00685C13">
        <w:tab/>
      </w:r>
      <w:r w:rsidR="009314E1">
        <w:t>Д</w:t>
      </w:r>
      <w:r w:rsidR="003A1009">
        <w:t>оказ</w:t>
      </w:r>
      <w:r w:rsidR="009314E1">
        <w:t xml:space="preserve">ано </w:t>
      </w:r>
      <w:r w:rsidR="00F662BE">
        <w:t>единств</w:t>
      </w:r>
      <w:r w:rsidR="003A1009">
        <w:t xml:space="preserve">о логической природы </w:t>
      </w:r>
      <w:r w:rsidR="00F662BE" w:rsidRPr="00685C13">
        <w:t xml:space="preserve">существующих </w:t>
      </w:r>
      <w:r w:rsidR="009314E1">
        <w:t>подходов к</w:t>
      </w:r>
      <w:r w:rsidR="00F662BE" w:rsidRPr="00685C13">
        <w:t xml:space="preserve"> вывод</w:t>
      </w:r>
      <w:r w:rsidR="009314E1">
        <w:t>у</w:t>
      </w:r>
      <w:r w:rsidR="00F662BE" w:rsidRPr="00685C13">
        <w:t xml:space="preserve"> </w:t>
      </w:r>
      <w:r w:rsidR="00F662BE">
        <w:t>формальных понятий,</w:t>
      </w:r>
      <w:r w:rsidR="00F662BE" w:rsidRPr="00F662BE">
        <w:rPr>
          <w:rFonts w:cs="Times New Roman"/>
          <w:szCs w:val="28"/>
        </w:rPr>
        <w:t xml:space="preserve"> </w:t>
      </w:r>
      <w:r w:rsidR="00F662BE" w:rsidRPr="00080D7E">
        <w:rPr>
          <w:rFonts w:cs="Times New Roman"/>
          <w:szCs w:val="28"/>
        </w:rPr>
        <w:t>отличающееся обращением к их гипотетико-</w:t>
      </w:r>
      <w:r w:rsidR="00F662BE">
        <w:rPr>
          <w:rFonts w:cs="Times New Roman"/>
          <w:szCs w:val="28"/>
        </w:rPr>
        <w:t>дедуктивн</w:t>
      </w:r>
      <w:r w:rsidR="00BB46B2">
        <w:rPr>
          <w:rFonts w:cs="Times New Roman"/>
          <w:szCs w:val="28"/>
        </w:rPr>
        <w:t>ым</w:t>
      </w:r>
      <w:r w:rsidR="00F662BE" w:rsidRPr="00080D7E">
        <w:rPr>
          <w:rFonts w:cs="Times New Roman"/>
          <w:szCs w:val="28"/>
        </w:rPr>
        <w:t xml:space="preserve"> </w:t>
      </w:r>
      <w:r w:rsidR="00BB46B2">
        <w:rPr>
          <w:rFonts w:cs="Times New Roman"/>
          <w:szCs w:val="28"/>
        </w:rPr>
        <w:t>схемам</w:t>
      </w:r>
      <w:r w:rsidR="00F662BE">
        <w:rPr>
          <w:rFonts w:cs="Times New Roman"/>
          <w:szCs w:val="28"/>
        </w:rPr>
        <w:t xml:space="preserve">, и предложен механизм их совмещения, отличающийся </w:t>
      </w:r>
      <w:r w:rsidR="00F662BE">
        <w:rPr>
          <w:bCs/>
          <w:iCs/>
        </w:rPr>
        <w:t>использование</w:t>
      </w:r>
      <w:r w:rsidR="009314E1">
        <w:rPr>
          <w:bCs/>
          <w:iCs/>
        </w:rPr>
        <w:t>м</w:t>
      </w:r>
      <w:r w:rsidR="00F662BE">
        <w:rPr>
          <w:bCs/>
          <w:iCs/>
        </w:rPr>
        <w:t xml:space="preserve"> </w:t>
      </w:r>
      <w:r w:rsidR="00191AC3">
        <w:rPr>
          <w:bCs/>
          <w:iCs/>
        </w:rPr>
        <w:t>нестрогих</w:t>
      </w:r>
      <w:r w:rsidR="00F662BE">
        <w:rPr>
          <w:bCs/>
          <w:iCs/>
        </w:rPr>
        <w:t xml:space="preserve"> </w:t>
      </w:r>
      <w:r w:rsidR="009314E1">
        <w:rPr>
          <w:bCs/>
          <w:iCs/>
        </w:rPr>
        <w:t>формальных контекстов,</w:t>
      </w:r>
      <w:r w:rsidR="00F662BE">
        <w:rPr>
          <w:bCs/>
          <w:iCs/>
        </w:rPr>
        <w:t xml:space="preserve"> </w:t>
      </w:r>
      <w:r w:rsidR="009314E1">
        <w:rPr>
          <w:bCs/>
          <w:iCs/>
        </w:rPr>
        <w:t xml:space="preserve">что в совокупности </w:t>
      </w:r>
      <w:r w:rsidR="00F662BE">
        <w:rPr>
          <w:bCs/>
          <w:iCs/>
        </w:rPr>
        <w:t>о</w:t>
      </w:r>
      <w:r w:rsidR="00F662BE">
        <w:rPr>
          <w:bCs/>
          <w:iCs/>
        </w:rPr>
        <w:t>т</w:t>
      </w:r>
      <w:r w:rsidR="00F662BE">
        <w:rPr>
          <w:bCs/>
          <w:iCs/>
        </w:rPr>
        <w:t>кры</w:t>
      </w:r>
      <w:r w:rsidR="009314E1">
        <w:rPr>
          <w:bCs/>
          <w:iCs/>
        </w:rPr>
        <w:t>ло</w:t>
      </w:r>
      <w:r w:rsidR="00F662BE">
        <w:rPr>
          <w:bCs/>
          <w:iCs/>
        </w:rPr>
        <w:t xml:space="preserve"> </w:t>
      </w:r>
      <w:r w:rsidR="00F662BE" w:rsidRPr="00685C13">
        <w:t>возможность</w:t>
      </w:r>
      <w:r w:rsidR="009314E1">
        <w:t xml:space="preserve"> гибридизации дедуктивных метод</w:t>
      </w:r>
      <w:r w:rsidR="00191AC3">
        <w:t>ик</w:t>
      </w:r>
      <w:r w:rsidR="009314E1">
        <w:t xml:space="preserve"> вывода формальных понятий</w:t>
      </w:r>
      <w:r w:rsidR="00BB46B2">
        <w:t>.</w:t>
      </w:r>
    </w:p>
    <w:p w:rsidR="008D73C0" w:rsidRPr="00685C13" w:rsidRDefault="008D73C0" w:rsidP="008D73C0">
      <w:pPr>
        <w:pStyle w:val="ab"/>
      </w:pPr>
      <w:r w:rsidRPr="00685C13">
        <w:t>2.</w:t>
      </w:r>
      <w:r w:rsidRPr="00685C13">
        <w:tab/>
      </w:r>
      <w:r w:rsidRPr="00080D7E">
        <w:t>Предложены модели и методы структурирования эмпирической</w:t>
      </w:r>
      <w:r>
        <w:t xml:space="preserve"> </w:t>
      </w:r>
      <w:r w:rsidRPr="00080D7E">
        <w:t>и</w:t>
      </w:r>
      <w:r w:rsidRPr="00080D7E">
        <w:t>н</w:t>
      </w:r>
      <w:r w:rsidRPr="00080D7E">
        <w:t>формации, отличающиеся использованием многозначной векторной</w:t>
      </w:r>
      <w:r>
        <w:t xml:space="preserve"> </w:t>
      </w:r>
      <w:r w:rsidR="003B6D88">
        <w:t>логики</w:t>
      </w:r>
      <w:r w:rsidRPr="00080D7E">
        <w:t>, что дало возможность отразить реалии накопления</w:t>
      </w:r>
      <w:r>
        <w:t xml:space="preserve"> </w:t>
      </w:r>
      <w:r w:rsidRPr="00080D7E">
        <w:t>эмпирических данных о предметной области.</w:t>
      </w:r>
    </w:p>
    <w:p w:rsidR="008D73C0" w:rsidRPr="00685C13" w:rsidRDefault="008D73C0" w:rsidP="008D73C0">
      <w:pPr>
        <w:pStyle w:val="ab"/>
      </w:pPr>
      <w:r w:rsidRPr="00685C13">
        <w:t>3.</w:t>
      </w:r>
      <w:r w:rsidRPr="00685C13">
        <w:tab/>
      </w:r>
      <w:r w:rsidRPr="00080D7E">
        <w:t>Для нормализации множества свойств каждого объекта в контексте</w:t>
      </w:r>
      <w:r>
        <w:t xml:space="preserve"> </w:t>
      </w:r>
      <w:r w:rsidRPr="00080D7E">
        <w:t>предложена эвристика, отличающаяся использованием сведений о</w:t>
      </w:r>
      <w:r>
        <w:t xml:space="preserve"> </w:t>
      </w:r>
      <w:r w:rsidRPr="00080D7E">
        <w:t>достове</w:t>
      </w:r>
      <w:r w:rsidRPr="00080D7E">
        <w:t>р</w:t>
      </w:r>
      <w:r w:rsidRPr="00080D7E">
        <w:t>ности базовых семантических суждений, образующих контекст, и</w:t>
      </w:r>
      <w:r>
        <w:t xml:space="preserve"> </w:t>
      </w:r>
      <w:r w:rsidRPr="00080D7E">
        <w:t>последов</w:t>
      </w:r>
      <w:r w:rsidRPr="00080D7E">
        <w:t>а</w:t>
      </w:r>
      <w:r w:rsidRPr="00080D7E">
        <w:t>тельным приближением к нормальному множеству свойств</w:t>
      </w:r>
      <w:r>
        <w:t xml:space="preserve"> </w:t>
      </w:r>
      <w:r w:rsidRPr="00080D7E">
        <w:t>объекта, что п</w:t>
      </w:r>
      <w:r w:rsidRPr="00080D7E">
        <w:t>о</w:t>
      </w:r>
      <w:r w:rsidRPr="00080D7E">
        <w:t>зволило разработать результативный метод нормализации</w:t>
      </w:r>
      <w:r>
        <w:t xml:space="preserve"> </w:t>
      </w:r>
      <w:r w:rsidRPr="00080D7E">
        <w:t>контекста.</w:t>
      </w:r>
    </w:p>
    <w:p w:rsidR="008D73C0" w:rsidRPr="00685C13" w:rsidRDefault="008D73C0" w:rsidP="008D73C0">
      <w:pPr>
        <w:pStyle w:val="ab"/>
      </w:pPr>
      <w:r w:rsidRPr="00685C13">
        <w:t>4.</w:t>
      </w:r>
      <w:r w:rsidRPr="00685C13">
        <w:tab/>
      </w:r>
      <w:r w:rsidRPr="00080D7E">
        <w:t>Предложен метод реструктуризации системы измеряемых свойств,</w:t>
      </w:r>
      <w:r>
        <w:t xml:space="preserve"> </w:t>
      </w:r>
      <w:r w:rsidRPr="00080D7E">
        <w:t>о</w:t>
      </w:r>
      <w:r w:rsidRPr="00080D7E">
        <w:t>т</w:t>
      </w:r>
      <w:r w:rsidRPr="00080D7E">
        <w:t>личающийся выявлением расширенных экзистенциональных отношений</w:t>
      </w:r>
      <w:r>
        <w:t xml:space="preserve"> </w:t>
      </w:r>
      <w:r w:rsidRPr="00080D7E">
        <w:t>на классах эквивалентности множества измеряемых свойств, что обеспечило</w:t>
      </w:r>
      <w:r>
        <w:t xml:space="preserve"> </w:t>
      </w:r>
      <w:r w:rsidRPr="00080D7E">
        <w:t xml:space="preserve">существенное сокращение </w:t>
      </w:r>
      <w:r w:rsidR="003A1009">
        <w:t>его описания</w:t>
      </w:r>
      <w:r w:rsidRPr="00080D7E">
        <w:t xml:space="preserve"> и, как</w:t>
      </w:r>
      <w:r>
        <w:t xml:space="preserve"> </w:t>
      </w:r>
      <w:r w:rsidRPr="00080D7E">
        <w:t>следствие, ускорение норм</w:t>
      </w:r>
      <w:r w:rsidRPr="00080D7E">
        <w:t>а</w:t>
      </w:r>
      <w:r w:rsidRPr="00080D7E">
        <w:t>лизации контекста.</w:t>
      </w:r>
    </w:p>
    <w:p w:rsidR="008D73C0" w:rsidRPr="00685C13" w:rsidRDefault="008D73C0" w:rsidP="008D73C0">
      <w:pPr>
        <w:pStyle w:val="ab"/>
      </w:pPr>
      <w:r w:rsidRPr="00685C13">
        <w:t>5.</w:t>
      </w:r>
      <w:r w:rsidRPr="00685C13">
        <w:tab/>
      </w:r>
      <w:r w:rsidRPr="00080D7E">
        <w:t>Разработано алгоритмическое обеспечение подготовки контекста для</w:t>
      </w:r>
      <w:r>
        <w:t xml:space="preserve"> </w:t>
      </w:r>
      <w:r w:rsidRPr="00080D7E">
        <w:t>вывода формальных понятий, отличающееся использованием предложенных</w:t>
      </w:r>
      <w:r>
        <w:t xml:space="preserve"> </w:t>
      </w:r>
      <w:r w:rsidRPr="00080D7E">
        <w:t>моделей и методов, что обеспечило корректную обработку неполных и</w:t>
      </w:r>
      <w:r>
        <w:t xml:space="preserve"> </w:t>
      </w:r>
      <w:r w:rsidRPr="00080D7E">
        <w:t>пр</w:t>
      </w:r>
      <w:r w:rsidRPr="00080D7E">
        <w:t>о</w:t>
      </w:r>
      <w:r w:rsidRPr="00080D7E">
        <w:t>тиворечивых эмпирических данных многомерных измерений и</w:t>
      </w:r>
      <w:r>
        <w:t xml:space="preserve"> </w:t>
      </w:r>
      <w:r w:rsidRPr="00080D7E">
        <w:t>наблюдений в предметной области с учётом ограничений существования</w:t>
      </w:r>
      <w:r>
        <w:t xml:space="preserve"> </w:t>
      </w:r>
      <w:r w:rsidRPr="00080D7E">
        <w:t>свойств.</w:t>
      </w:r>
    </w:p>
    <w:p w:rsidR="00B66093" w:rsidRDefault="003D1C25" w:rsidP="000A3474">
      <w:pPr>
        <w:pStyle w:val="ac"/>
      </w:pPr>
      <w:r w:rsidRPr="00BB46B2">
        <w:rPr>
          <w:b/>
        </w:rPr>
        <w:lastRenderedPageBreak/>
        <w:t xml:space="preserve">Теоретическая </w:t>
      </w:r>
      <w:r w:rsidR="00B66093" w:rsidRPr="00BB46B2">
        <w:rPr>
          <w:b/>
        </w:rPr>
        <w:t>значимость</w:t>
      </w:r>
      <w:r w:rsidR="00505085" w:rsidRPr="00685C13">
        <w:rPr>
          <w:b/>
        </w:rPr>
        <w:t xml:space="preserve"> </w:t>
      </w:r>
      <w:r w:rsidR="00145E3A" w:rsidRPr="00685C13">
        <w:t xml:space="preserve">работы заключается в обосновании </w:t>
      </w:r>
      <w:r w:rsidR="00BB46B2">
        <w:t>единства гипотетико-дедуктивных схем</w:t>
      </w:r>
      <w:r w:rsidR="009314E1">
        <w:t xml:space="preserve"> </w:t>
      </w:r>
      <w:r w:rsidR="00145E3A" w:rsidRPr="00685C13">
        <w:t xml:space="preserve">сосуществующих </w:t>
      </w:r>
      <w:r w:rsidR="009314E1">
        <w:t>подходов</w:t>
      </w:r>
      <w:r w:rsidR="00145E3A" w:rsidRPr="00685C13">
        <w:t xml:space="preserve"> </w:t>
      </w:r>
      <w:r w:rsidR="009314E1">
        <w:t>к выводу фо</w:t>
      </w:r>
      <w:r w:rsidR="009314E1">
        <w:t>р</w:t>
      </w:r>
      <w:r w:rsidR="009314E1">
        <w:t>мальных понятий и разработке гибридной метод</w:t>
      </w:r>
      <w:r w:rsidR="00BB46B2">
        <w:t>ологии</w:t>
      </w:r>
      <w:r w:rsidR="008D079A" w:rsidRPr="00685C13">
        <w:t xml:space="preserve"> </w:t>
      </w:r>
      <w:r w:rsidR="00BB46B2" w:rsidRPr="00BB46B2">
        <w:rPr>
          <w:szCs w:val="28"/>
        </w:rPr>
        <w:t>подготовки контекста для вывода формальных понятий в онтологическом анализе данных</w:t>
      </w:r>
      <w:r w:rsidR="00BB46B2">
        <w:t>.</w:t>
      </w:r>
    </w:p>
    <w:p w:rsidR="00E76147" w:rsidRDefault="008D079A" w:rsidP="000A3474">
      <w:pPr>
        <w:pStyle w:val="ac"/>
      </w:pPr>
      <w:r w:rsidRPr="00B66093">
        <w:rPr>
          <w:b/>
        </w:rPr>
        <w:t>Практическая значимость</w:t>
      </w:r>
      <w:r w:rsidRPr="00685C13">
        <w:t xml:space="preserve"> </w:t>
      </w:r>
      <w:r w:rsidR="00A30875">
        <w:t>определя</w:t>
      </w:r>
      <w:r w:rsidRPr="00685C13">
        <w:t xml:space="preserve">ется </w:t>
      </w:r>
      <w:r w:rsidR="00C37914" w:rsidRPr="00685C13">
        <w:t>реализ</w:t>
      </w:r>
      <w:r w:rsidR="00C37914">
        <w:t xml:space="preserve">ацией </w:t>
      </w:r>
      <w:r w:rsidR="00A30875">
        <w:t>программн</w:t>
      </w:r>
      <w:r w:rsidR="00C37914">
        <w:t>ых</w:t>
      </w:r>
      <w:r w:rsidRPr="00685C13">
        <w:t xml:space="preserve"> </w:t>
      </w:r>
      <w:r w:rsidR="00A30875">
        <w:t>и</w:t>
      </w:r>
      <w:r w:rsidR="00A30875">
        <w:t>н</w:t>
      </w:r>
      <w:r w:rsidR="00A30875">
        <w:t>струментов</w:t>
      </w:r>
      <w:r w:rsidR="00E04E18">
        <w:t xml:space="preserve"> первичной обработк</w:t>
      </w:r>
      <w:r w:rsidR="00C37914">
        <w:t>и</w:t>
      </w:r>
      <w:r w:rsidR="00E04E18">
        <w:t xml:space="preserve"> эмпирических объектно-признаковых да</w:t>
      </w:r>
      <w:r w:rsidR="00E04E18">
        <w:t>н</w:t>
      </w:r>
      <w:r w:rsidR="00E04E18">
        <w:t>ных для построения ФК</w:t>
      </w:r>
      <w:r w:rsidRPr="00685C13">
        <w:t>.</w:t>
      </w:r>
    </w:p>
    <w:p w:rsidR="00E04E18" w:rsidRDefault="00E04E18" w:rsidP="00C37AB0">
      <w:pPr>
        <w:pStyle w:val="ac"/>
      </w:pPr>
      <w:r>
        <w:t>Результаты работы применены при выполнении</w:t>
      </w:r>
      <w:r w:rsidR="006056C6">
        <w:t xml:space="preserve"> следующих НИР по го</w:t>
      </w:r>
      <w:r w:rsidR="00C37914">
        <w:t>с</w:t>
      </w:r>
      <w:r w:rsidR="006056C6">
        <w:t>заданиям ИПУСС РАН</w:t>
      </w:r>
      <w:r w:rsidR="00F945BB">
        <w:t xml:space="preserve"> – СамНЦ РАН</w:t>
      </w:r>
      <w:r>
        <w:t>:</w:t>
      </w:r>
    </w:p>
    <w:p w:rsidR="00E04E18" w:rsidRPr="00E04E18" w:rsidRDefault="00E04E18" w:rsidP="00E04E18">
      <w:pPr>
        <w:pStyle w:val="a"/>
      </w:pPr>
      <w:r w:rsidRPr="00685C13">
        <w:rPr>
          <w:rFonts w:eastAsia="Calibri"/>
        </w:rPr>
        <w:t>«Интерсубъективное управление инновационным развитием социотехнич</w:t>
      </w:r>
      <w:r w:rsidRPr="00685C13">
        <w:rPr>
          <w:rFonts w:eastAsia="Calibri"/>
        </w:rPr>
        <w:t>е</w:t>
      </w:r>
      <w:r w:rsidRPr="00685C13">
        <w:rPr>
          <w:rFonts w:eastAsia="Calibri"/>
        </w:rPr>
        <w:t xml:space="preserve">ских объектов с применением </w:t>
      </w:r>
      <w:r w:rsidRPr="00C37AB0">
        <w:rPr>
          <w:rFonts w:eastAsia="Calibri"/>
        </w:rPr>
        <w:t>онтологических моделей ситуаций» гос. рег. № АААА-А16-116040410061-0</w:t>
      </w:r>
      <w:r>
        <w:rPr>
          <w:rFonts w:eastAsia="Calibri"/>
        </w:rPr>
        <w:t>;</w:t>
      </w:r>
    </w:p>
    <w:p w:rsidR="00E04E18" w:rsidRDefault="00E04E18" w:rsidP="00E04E18">
      <w:pPr>
        <w:pStyle w:val="a"/>
      </w:pPr>
      <w:r w:rsidRPr="00C37AB0">
        <w:rPr>
          <w:rFonts w:eastAsiaTheme="minorHAnsi"/>
        </w:rPr>
        <w:t>«Разработка</w:t>
      </w:r>
      <w:r w:rsidRPr="00685C13">
        <w:rPr>
          <w:bCs/>
        </w:rPr>
        <w:t xml:space="preserve"> и исследование методов и средств аналитического констру</w:t>
      </w:r>
      <w:r w:rsidRPr="00685C13">
        <w:rPr>
          <w:bCs/>
        </w:rPr>
        <w:t>и</w:t>
      </w:r>
      <w:r w:rsidRPr="00685C13">
        <w:rPr>
          <w:bCs/>
        </w:rPr>
        <w:t>рования, компьютерного представления знаний, вычислительных алгори</w:t>
      </w:r>
      <w:r w:rsidRPr="00685C13">
        <w:rPr>
          <w:bCs/>
        </w:rPr>
        <w:t>т</w:t>
      </w:r>
      <w:r w:rsidRPr="00685C13">
        <w:rPr>
          <w:bCs/>
        </w:rPr>
        <w:t>мов и мультиагентных технологий в задачах оптимизации процессов управления сложными системами»</w:t>
      </w:r>
      <w:r w:rsidRPr="009F6923">
        <w:rPr>
          <w:bCs/>
        </w:rPr>
        <w:t xml:space="preserve"> </w:t>
      </w:r>
      <w:r w:rsidR="00762AD1" w:rsidRPr="00C37AB0">
        <w:rPr>
          <w:rFonts w:eastAsia="Calibri"/>
        </w:rPr>
        <w:t>гос.</w:t>
      </w:r>
      <w:r w:rsidR="00762AD1">
        <w:rPr>
          <w:rFonts w:eastAsia="Calibri"/>
        </w:rPr>
        <w:t xml:space="preserve"> </w:t>
      </w:r>
      <w:r w:rsidRPr="00685C13">
        <w:t>рег. № АААА-А19-119030190053-2</w:t>
      </w:r>
      <w:r>
        <w:t>.</w:t>
      </w:r>
    </w:p>
    <w:p w:rsidR="006056C6" w:rsidRDefault="006056C6" w:rsidP="006056C6">
      <w:pPr>
        <w:pStyle w:val="ac"/>
      </w:pPr>
      <w:r w:rsidRPr="00685C13">
        <w:t xml:space="preserve">Результаты диссертационной работы </w:t>
      </w:r>
      <w:r>
        <w:t>использованы</w:t>
      </w:r>
      <w:r w:rsidRPr="00685C13">
        <w:t xml:space="preserve"> </w:t>
      </w:r>
      <w:r>
        <w:t>при выполнении н</w:t>
      </w:r>
      <w:r>
        <w:t>а</w:t>
      </w:r>
      <w:r w:rsidR="0061024F">
        <w:t>учно-исследовательских и</w:t>
      </w:r>
      <w:r>
        <w:t xml:space="preserve"> квалификационных работ по образова</w:t>
      </w:r>
      <w:r w:rsidR="006727E7">
        <w:t>тельным программам бакалавриата</w:t>
      </w:r>
      <w:r>
        <w:t xml:space="preserve"> и магистратуры </w:t>
      </w:r>
      <w:r w:rsidRPr="00685C13">
        <w:t>Самарского национального иссл</w:t>
      </w:r>
      <w:r w:rsidRPr="00685C13">
        <w:t>е</w:t>
      </w:r>
      <w:r w:rsidRPr="00685C13">
        <w:t>довательского университета имени академика С.П. Королёва на кафедре пр</w:t>
      </w:r>
      <w:r w:rsidRPr="00685C13">
        <w:t>о</w:t>
      </w:r>
      <w:r w:rsidRPr="00685C13">
        <w:t>граммных систем</w:t>
      </w:r>
      <w:r w:rsidRPr="003425E0">
        <w:t>.</w:t>
      </w:r>
      <w:r w:rsidR="0061024F">
        <w:t xml:space="preserve"> Практическое использование подтверждено актом ООО «Открытый код» (г. Самара).</w:t>
      </w:r>
    </w:p>
    <w:p w:rsidR="003A1009" w:rsidRPr="003A1009" w:rsidRDefault="003A1009" w:rsidP="003A1009">
      <w:pPr>
        <w:pStyle w:val="ac"/>
        <w:rPr>
          <w:b/>
        </w:rPr>
      </w:pPr>
      <w:r w:rsidRPr="003A1009">
        <w:rPr>
          <w:b/>
        </w:rPr>
        <w:t>Соответствие диссертации паспорту научной специальности</w:t>
      </w:r>
      <w:r>
        <w:rPr>
          <w:b/>
        </w:rPr>
        <w:t xml:space="preserve"> 2.3.1:</w:t>
      </w:r>
    </w:p>
    <w:p w:rsidR="003A1009" w:rsidRPr="00685C13" w:rsidRDefault="00301447" w:rsidP="003A1009">
      <w:pPr>
        <w:pStyle w:val="ac"/>
      </w:pPr>
      <w:r>
        <w:t>п</w:t>
      </w:r>
      <w:r w:rsidR="003A1009">
        <w:t>.</w:t>
      </w:r>
      <w:r w:rsidR="0061024F">
        <w:t> </w:t>
      </w:r>
      <w:r w:rsidR="003A1009" w:rsidRPr="00E12D20">
        <w:t>1. Теоретические основы и методы системного анализа, оптимизации, управления, принятия решений, обработки информа</w:t>
      </w:r>
      <w:r w:rsidR="003A1009">
        <w:t>ции и искусственного интеллекта</w:t>
      </w:r>
      <w:r w:rsidR="00E43489">
        <w:rPr>
          <w:bCs/>
        </w:rPr>
        <w:t xml:space="preserve"> (пп. </w:t>
      </w:r>
      <w:r w:rsidR="003A1009" w:rsidRPr="00E12D20">
        <w:rPr>
          <w:bCs/>
        </w:rPr>
        <w:t>1</w:t>
      </w:r>
      <w:r w:rsidR="00E43489">
        <w:rPr>
          <w:bCs/>
        </w:rPr>
        <w:t>-</w:t>
      </w:r>
      <w:r w:rsidR="003A1009" w:rsidRPr="00E12D20">
        <w:rPr>
          <w:bCs/>
        </w:rPr>
        <w:t>3 новизны); п.</w:t>
      </w:r>
      <w:r w:rsidR="00E43489">
        <w:rPr>
          <w:bCs/>
        </w:rPr>
        <w:t> </w:t>
      </w:r>
      <w:r w:rsidR="003A1009" w:rsidRPr="00E12D20">
        <w:t>3. Разработка критериев и моделей описания и оценки эффективности решения задач системного анализа, оптимизации, управления, принятия решений, обработки информа</w:t>
      </w:r>
      <w:r w:rsidR="003A1009">
        <w:t>ции и искусственного интеллекта</w:t>
      </w:r>
      <w:r w:rsidR="003A1009" w:rsidRPr="00E12D20">
        <w:t xml:space="preserve"> </w:t>
      </w:r>
      <w:r w:rsidR="00E43489">
        <w:rPr>
          <w:bCs/>
        </w:rPr>
        <w:t>(пп. 2, </w:t>
      </w:r>
      <w:r w:rsidR="003A1009" w:rsidRPr="00E12D20">
        <w:rPr>
          <w:bCs/>
        </w:rPr>
        <w:t>3 новизны);</w:t>
      </w:r>
      <w:r w:rsidR="003A1009">
        <w:rPr>
          <w:bCs/>
        </w:rPr>
        <w:t xml:space="preserve"> п.</w:t>
      </w:r>
      <w:r w:rsidR="00E43489">
        <w:rPr>
          <w:bCs/>
        </w:rPr>
        <w:t> </w:t>
      </w:r>
      <w:r w:rsidR="003A1009" w:rsidRPr="00E12D20">
        <w:t>4. Разработка методов и алгоритмов реш</w:t>
      </w:r>
      <w:r w:rsidR="003A1009" w:rsidRPr="00E12D20">
        <w:t>е</w:t>
      </w:r>
      <w:r w:rsidR="003A1009" w:rsidRPr="00E12D20">
        <w:t xml:space="preserve">ния задач системного анализа, оптимизации, управления, принятия решений, обработки информации и искусственного интеллекта </w:t>
      </w:r>
      <w:r w:rsidR="00E43489">
        <w:rPr>
          <w:bCs/>
        </w:rPr>
        <w:t>(пп. 2, </w:t>
      </w:r>
      <w:r w:rsidR="003A1009" w:rsidRPr="00E12D20">
        <w:rPr>
          <w:bCs/>
        </w:rPr>
        <w:t>3 новизны);</w:t>
      </w:r>
      <w:r w:rsidR="003A1009">
        <w:rPr>
          <w:bCs/>
        </w:rPr>
        <w:t xml:space="preserve"> п.</w:t>
      </w:r>
      <w:r w:rsidR="00E43489">
        <w:rPr>
          <w:bCs/>
        </w:rPr>
        <w:t> </w:t>
      </w:r>
      <w:r w:rsidR="003A1009" w:rsidRPr="00E12D20">
        <w:t>5. Разработка специального математического и алгоритмического обеспечения систем анализа, оптимизации, управления, принятия решений, обработки информаци</w:t>
      </w:r>
      <w:r w:rsidR="003A1009">
        <w:t>и и искусственного интеллекта</w:t>
      </w:r>
      <w:r w:rsidR="003A1009" w:rsidRPr="00E12D20">
        <w:t xml:space="preserve"> </w:t>
      </w:r>
      <w:r w:rsidR="00E43489">
        <w:rPr>
          <w:bCs/>
        </w:rPr>
        <w:t>(пп. </w:t>
      </w:r>
      <w:r w:rsidR="003A1009">
        <w:rPr>
          <w:bCs/>
        </w:rPr>
        <w:t xml:space="preserve">4 </w:t>
      </w:r>
      <w:r w:rsidR="003A1009" w:rsidRPr="00E12D20">
        <w:rPr>
          <w:bCs/>
        </w:rPr>
        <w:t>новизны);</w:t>
      </w:r>
      <w:r w:rsidR="00E43489">
        <w:rPr>
          <w:bCs/>
        </w:rPr>
        <w:t xml:space="preserve"> п. </w:t>
      </w:r>
      <w:r w:rsidR="003A1009" w:rsidRPr="00E12D20">
        <w:t>13. Методы получения, анализа и обработки экспертной информации, в том числе на о</w:t>
      </w:r>
      <w:r w:rsidR="003A1009" w:rsidRPr="00E12D20">
        <w:t>с</w:t>
      </w:r>
      <w:r w:rsidR="003A1009" w:rsidRPr="00E12D20">
        <w:t xml:space="preserve">нове статистических показателей </w:t>
      </w:r>
      <w:r w:rsidR="00E43489">
        <w:rPr>
          <w:bCs/>
        </w:rPr>
        <w:t>(пп. 2, </w:t>
      </w:r>
      <w:r w:rsidR="003A1009" w:rsidRPr="00E12D20">
        <w:rPr>
          <w:bCs/>
        </w:rPr>
        <w:t>3 новизны)</w:t>
      </w:r>
      <w:r w:rsidR="003A1009">
        <w:rPr>
          <w:bCs/>
        </w:rPr>
        <w:t>.</w:t>
      </w:r>
    </w:p>
    <w:p w:rsidR="00020D89" w:rsidRPr="00685C13" w:rsidRDefault="00020D89" w:rsidP="000A3474">
      <w:pPr>
        <w:pStyle w:val="ac"/>
      </w:pPr>
      <w:r w:rsidRPr="00685C13">
        <w:rPr>
          <w:b/>
        </w:rPr>
        <w:t>Личный вклад.</w:t>
      </w:r>
      <w:r w:rsidR="009F6923" w:rsidRPr="009F6923">
        <w:rPr>
          <w:b/>
        </w:rPr>
        <w:t xml:space="preserve"> </w:t>
      </w:r>
      <w:r w:rsidR="006D3C6D" w:rsidRPr="00B51E66">
        <w:t>Постановка и обсуждение возможных путей решения</w:t>
      </w:r>
      <w:r w:rsidR="006D3C6D">
        <w:t xml:space="preserve"> </w:t>
      </w:r>
      <w:r w:rsidR="006D3C6D" w:rsidRPr="00685C13">
        <w:t>з</w:t>
      </w:r>
      <w:r w:rsidR="006D3C6D" w:rsidRPr="00685C13">
        <w:t>а</w:t>
      </w:r>
      <w:r w:rsidR="006D3C6D" w:rsidRPr="00685C13">
        <w:t xml:space="preserve">дач </w:t>
      </w:r>
      <w:r w:rsidR="006D3C6D">
        <w:t xml:space="preserve">исследования </w:t>
      </w:r>
      <w:r w:rsidR="006D3C6D" w:rsidRPr="00685C13">
        <w:t>осуществлялась совместно с научным руководителем.</w:t>
      </w:r>
      <w:r w:rsidR="006D3C6D">
        <w:t xml:space="preserve"> Р</w:t>
      </w:r>
      <w:r w:rsidR="006D3C6D">
        <w:t>е</w:t>
      </w:r>
      <w:r w:rsidR="006D3C6D">
        <w:t xml:space="preserve">зультаты, составляющие научную новизну и выносимые на </w:t>
      </w:r>
      <w:r w:rsidR="007B1180">
        <w:t>защиту, получ</w:t>
      </w:r>
      <w:r w:rsidR="007B1180">
        <w:t>е</w:t>
      </w:r>
      <w:r w:rsidR="007B1180">
        <w:t>ны лично автором, либо в неделимом соавторстве. Автором выпол</w:t>
      </w:r>
      <w:r w:rsidR="00BD0938">
        <w:t>н</w:t>
      </w:r>
      <w:r w:rsidR="007B1180">
        <w:t>ено пр</w:t>
      </w:r>
      <w:r w:rsidR="007B1180">
        <w:t>о</w:t>
      </w:r>
      <w:r w:rsidR="007B1180">
        <w:t xml:space="preserve">ектирование </w:t>
      </w:r>
      <w:r w:rsidR="00BD0938" w:rsidRPr="00B51E66">
        <w:t>архитектуры и функциональности программной лаборатории</w:t>
      </w:r>
      <w:r w:rsidR="00BD0938">
        <w:t xml:space="preserve"> </w:t>
      </w:r>
      <w:r w:rsidR="00BF26EC">
        <w:t>для онтологического анализа данных</w:t>
      </w:r>
      <w:r w:rsidR="000A3474">
        <w:t xml:space="preserve">, проведена апробация </w:t>
      </w:r>
      <w:r w:rsidR="007F5ECF">
        <w:t xml:space="preserve">программных средств </w:t>
      </w:r>
      <w:r w:rsidR="000A3474">
        <w:t>при решении задач в различных научных и технических областях.</w:t>
      </w:r>
    </w:p>
    <w:p w:rsidR="0061024F" w:rsidRDefault="00F06F6A" w:rsidP="00C37AB0">
      <w:pPr>
        <w:pStyle w:val="ac"/>
      </w:pPr>
      <w:r w:rsidRPr="00685C13">
        <w:rPr>
          <w:b/>
        </w:rPr>
        <w:lastRenderedPageBreak/>
        <w:t>Апробация</w:t>
      </w:r>
      <w:r w:rsidR="00796FC0" w:rsidRPr="00685C13">
        <w:rPr>
          <w:b/>
        </w:rPr>
        <w:t xml:space="preserve"> работы.</w:t>
      </w:r>
      <w:r w:rsidR="009F6923" w:rsidRPr="009F6923">
        <w:rPr>
          <w:b/>
        </w:rPr>
        <w:t xml:space="preserve"> </w:t>
      </w:r>
      <w:r w:rsidR="00A74F8B" w:rsidRPr="00762AD1">
        <w:t xml:space="preserve">Основные </w:t>
      </w:r>
      <w:r w:rsidR="00DA6937" w:rsidRPr="00762AD1">
        <w:t xml:space="preserve">результаты </w:t>
      </w:r>
      <w:r w:rsidR="00A74F8B" w:rsidRPr="00762AD1">
        <w:t xml:space="preserve">работы </w:t>
      </w:r>
      <w:r w:rsidR="00DA6937" w:rsidRPr="00762AD1">
        <w:t>докладывались на</w:t>
      </w:r>
      <w:r w:rsidR="009F6923" w:rsidRPr="00762AD1">
        <w:t xml:space="preserve"> </w:t>
      </w:r>
      <w:r w:rsidR="0061024F">
        <w:t>м</w:t>
      </w:r>
      <w:r w:rsidR="0061024F">
        <w:t>е</w:t>
      </w:r>
      <w:r w:rsidR="0061024F">
        <w:t xml:space="preserve">ждународных конференциях </w:t>
      </w:r>
      <w:r w:rsidR="0061024F" w:rsidRPr="00762AD1">
        <w:t>«Информационные технологии и нанотехнол</w:t>
      </w:r>
      <w:r w:rsidR="0061024F" w:rsidRPr="00762AD1">
        <w:t>о</w:t>
      </w:r>
      <w:r w:rsidR="0061024F" w:rsidRPr="00762AD1">
        <w:t>гии» (Самара, 201</w:t>
      </w:r>
      <w:r w:rsidR="0061024F">
        <w:t>5</w:t>
      </w:r>
      <w:r w:rsidR="0061024F" w:rsidRPr="00762AD1">
        <w:t>, 2018, 2019, 2022 гг.),</w:t>
      </w:r>
      <w:r w:rsidR="0061024F">
        <w:t xml:space="preserve"> </w:t>
      </w:r>
      <w:r w:rsidR="0061024F" w:rsidRPr="00762AD1">
        <w:t>«Актуальные проблемы инфотел</w:t>
      </w:r>
      <w:r w:rsidR="0061024F" w:rsidRPr="00762AD1">
        <w:t>е</w:t>
      </w:r>
      <w:r w:rsidR="0061024F" w:rsidRPr="00762AD1">
        <w:t>коммуникаций в науке и образовании» (Санкт-Петербург, 2022 г.),</w:t>
      </w:r>
      <w:r w:rsidR="0061024F">
        <w:t xml:space="preserve"> </w:t>
      </w:r>
      <w:r w:rsidR="0061024F" w:rsidRPr="00762AD1">
        <w:t>«Марч</w:t>
      </w:r>
      <w:r w:rsidR="0061024F" w:rsidRPr="00762AD1">
        <w:t>у</w:t>
      </w:r>
      <w:r w:rsidR="0061024F" w:rsidRPr="00762AD1">
        <w:t>ковские научные чтения» (Новосибирск, 2021 г.),</w:t>
      </w:r>
      <w:r w:rsidR="0061024F" w:rsidRPr="0061024F">
        <w:t xml:space="preserve"> </w:t>
      </w:r>
      <w:r w:rsidR="0061024F" w:rsidRPr="00685C13">
        <w:t>«Перспектив</w:t>
      </w:r>
      <w:r w:rsidR="0061024F">
        <w:t>ные информ</w:t>
      </w:r>
      <w:r w:rsidR="0061024F">
        <w:t>а</w:t>
      </w:r>
      <w:r w:rsidR="0061024F">
        <w:t>ционные технологии» (Самара, 2016</w:t>
      </w:r>
      <w:r w:rsidR="0061024F" w:rsidRPr="00685C13">
        <w:t>, 2017, 2018, 2020</w:t>
      </w:r>
      <w:r w:rsidR="0061024F">
        <w:t> </w:t>
      </w:r>
      <w:r w:rsidR="0061024F" w:rsidRPr="00685C13">
        <w:t>г</w:t>
      </w:r>
      <w:r w:rsidR="0061024F">
        <w:t>г</w:t>
      </w:r>
      <w:r w:rsidR="0061024F" w:rsidRPr="00685C13">
        <w:t>.</w:t>
      </w:r>
      <w:r w:rsidR="0061024F">
        <w:t>),</w:t>
      </w:r>
      <w:r w:rsidR="0061024F" w:rsidRPr="009F6923">
        <w:t xml:space="preserve"> </w:t>
      </w:r>
      <w:r w:rsidR="0061024F" w:rsidRPr="00685C13">
        <w:t>«Проблемы упра</w:t>
      </w:r>
      <w:r w:rsidR="0061024F" w:rsidRPr="00685C13">
        <w:t>в</w:t>
      </w:r>
      <w:r w:rsidR="0061024F" w:rsidRPr="00685C13">
        <w:t>ления и моделиро</w:t>
      </w:r>
      <w:r w:rsidR="0061024F">
        <w:t>вания в сложных системах»</w:t>
      </w:r>
      <w:r w:rsidR="0061024F" w:rsidRPr="00685C13">
        <w:t xml:space="preserve"> </w:t>
      </w:r>
      <w:r w:rsidR="0061024F">
        <w:t>(</w:t>
      </w:r>
      <w:r w:rsidR="0061024F" w:rsidRPr="00685C13">
        <w:t>Сама</w:t>
      </w:r>
      <w:r w:rsidR="0061024F">
        <w:t>ра, 2017, 2018, 2019 г</w:t>
      </w:r>
      <w:r w:rsidR="0061024F" w:rsidRPr="00685C13">
        <w:t>г.</w:t>
      </w:r>
      <w:r w:rsidR="0061024F">
        <w:t>),</w:t>
      </w:r>
      <w:r w:rsidR="0061024F" w:rsidRPr="009F6923">
        <w:t xml:space="preserve"> </w:t>
      </w:r>
      <w:r w:rsidR="0061024F" w:rsidRPr="00685C13">
        <w:t>«Открытые семантические технологии проектирования интел</w:t>
      </w:r>
      <w:r w:rsidR="0061024F">
        <w:t>лектуальных систем» (</w:t>
      </w:r>
      <w:r w:rsidR="0061024F" w:rsidRPr="00685C13">
        <w:t>Минск, 2016</w:t>
      </w:r>
      <w:r w:rsidR="0061024F">
        <w:t> </w:t>
      </w:r>
      <w:r w:rsidR="0061024F" w:rsidRPr="00685C13">
        <w:t>г</w:t>
      </w:r>
      <w:r w:rsidR="0061024F">
        <w:t xml:space="preserve">.); на всероссийских конференциях </w:t>
      </w:r>
      <w:r w:rsidR="0061024F" w:rsidRPr="00762AD1">
        <w:t>с международным участием</w:t>
      </w:r>
      <w:r w:rsidR="0061024F">
        <w:t xml:space="preserve"> </w:t>
      </w:r>
      <w:r w:rsidR="0061024F" w:rsidRPr="00762AD1">
        <w:t>«</w:t>
      </w:r>
      <w:r w:rsidR="0061024F" w:rsidRPr="00762AD1">
        <w:rPr>
          <w:snapToGrid w:val="0"/>
        </w:rPr>
        <w:t>Информационные и математические технологии в науке и упра</w:t>
      </w:r>
      <w:r w:rsidR="0061024F" w:rsidRPr="00762AD1">
        <w:rPr>
          <w:snapToGrid w:val="0"/>
        </w:rPr>
        <w:t>в</w:t>
      </w:r>
      <w:r w:rsidR="0061024F" w:rsidRPr="00762AD1">
        <w:rPr>
          <w:snapToGrid w:val="0"/>
        </w:rPr>
        <w:t>лении» (Иркутск, 2021, 2023 гг.),</w:t>
      </w:r>
      <w:r w:rsidR="0061024F">
        <w:rPr>
          <w:snapToGrid w:val="0"/>
        </w:rPr>
        <w:t xml:space="preserve"> </w:t>
      </w:r>
      <w:r w:rsidR="0061024F" w:rsidRPr="00685C13">
        <w:rPr>
          <w:shd w:val="clear" w:color="auto" w:fill="FFFFFF"/>
        </w:rPr>
        <w:t>«Информационные технологии интеллект</w:t>
      </w:r>
      <w:r w:rsidR="0061024F" w:rsidRPr="00685C13">
        <w:rPr>
          <w:shd w:val="clear" w:color="auto" w:fill="FFFFFF"/>
        </w:rPr>
        <w:t>у</w:t>
      </w:r>
      <w:r w:rsidR="0061024F" w:rsidRPr="00685C13">
        <w:rPr>
          <w:shd w:val="clear" w:color="auto" w:fill="FFFFFF"/>
        </w:rPr>
        <w:t>альной поддержки принятия реше</w:t>
      </w:r>
      <w:r w:rsidR="0061024F">
        <w:rPr>
          <w:shd w:val="clear" w:color="auto" w:fill="FFFFFF"/>
        </w:rPr>
        <w:t>ний»</w:t>
      </w:r>
      <w:r w:rsidR="0061024F" w:rsidRPr="00685C13">
        <w:rPr>
          <w:shd w:val="clear" w:color="auto" w:fill="FFFFFF"/>
        </w:rPr>
        <w:t xml:space="preserve"> </w:t>
      </w:r>
      <w:r w:rsidR="0061024F">
        <w:rPr>
          <w:shd w:val="clear" w:color="auto" w:fill="FFFFFF"/>
        </w:rPr>
        <w:t>(Уфа, 2021 </w:t>
      </w:r>
      <w:r w:rsidR="0061024F" w:rsidRPr="00685C13">
        <w:rPr>
          <w:shd w:val="clear" w:color="auto" w:fill="FFFFFF"/>
        </w:rPr>
        <w:t>г.</w:t>
      </w:r>
      <w:r w:rsidR="0061024F">
        <w:rPr>
          <w:shd w:val="clear" w:color="auto" w:fill="FFFFFF"/>
        </w:rPr>
        <w:t>); на в</w:t>
      </w:r>
      <w:r w:rsidR="0061024F" w:rsidRPr="00685C13">
        <w:t>сероссийской ко</w:t>
      </w:r>
      <w:r w:rsidR="0061024F" w:rsidRPr="00685C13">
        <w:t>н</w:t>
      </w:r>
      <w:r w:rsidR="0061024F" w:rsidRPr="00685C13">
        <w:t>ф</w:t>
      </w:r>
      <w:r w:rsidR="0061024F">
        <w:t>еренции</w:t>
      </w:r>
      <w:r w:rsidR="0061024F" w:rsidRPr="00685C13">
        <w:t xml:space="preserve"> аспирантов, студентов и молодых ученых «Информатика и вычи</w:t>
      </w:r>
      <w:r w:rsidR="0061024F" w:rsidRPr="00685C13">
        <w:t>с</w:t>
      </w:r>
      <w:r w:rsidR="0061024F" w:rsidRPr="00685C13">
        <w:t>лительная тех</w:t>
      </w:r>
      <w:r w:rsidR="0061024F">
        <w:t>ника» (Ульяновск, 2020 </w:t>
      </w:r>
      <w:r w:rsidR="0061024F" w:rsidRPr="00685C13">
        <w:t>г.</w:t>
      </w:r>
      <w:r w:rsidR="0061024F">
        <w:t>).</w:t>
      </w:r>
    </w:p>
    <w:p w:rsidR="003A1009" w:rsidRPr="003A1009" w:rsidRDefault="003A1009" w:rsidP="00C37AB0">
      <w:pPr>
        <w:pStyle w:val="ac"/>
        <w:rPr>
          <w:b/>
        </w:rPr>
      </w:pPr>
      <w:r w:rsidRPr="003A1009">
        <w:rPr>
          <w:b/>
        </w:rPr>
        <w:t>Положения, выносимые на защиту:</w:t>
      </w:r>
    </w:p>
    <w:p w:rsidR="003A1009" w:rsidRDefault="003A1009" w:rsidP="003A1009">
      <w:pPr>
        <w:pStyle w:val="ac"/>
      </w:pPr>
      <w:r>
        <w:t>1.</w:t>
      </w:r>
      <w:r>
        <w:tab/>
        <w:t>Существующие дедуктивные методики вывода формальных понятий имеют единую логическую природу, их гибридизация основана на отказе от части эмпирической информации.</w:t>
      </w:r>
    </w:p>
    <w:p w:rsidR="003A1009" w:rsidRDefault="003A1009" w:rsidP="003A1009">
      <w:pPr>
        <w:pStyle w:val="ac"/>
      </w:pPr>
      <w:r>
        <w:t>2.</w:t>
      </w:r>
      <w:r>
        <w:tab/>
        <w:t>Прагматические модели системы измеряемых свойств и результатов многомерных измерений предметной области. Методика использования мн</w:t>
      </w:r>
      <w:r>
        <w:t>о</w:t>
      </w:r>
      <w:r>
        <w:t>гозначной векторной логики для интерпретации и консолидации эмпирич</w:t>
      </w:r>
      <w:r>
        <w:t>е</w:t>
      </w:r>
      <w:r>
        <w:t>ской информации.</w:t>
      </w:r>
    </w:p>
    <w:p w:rsidR="003A1009" w:rsidRDefault="003A1009" w:rsidP="003A1009">
      <w:pPr>
        <w:pStyle w:val="ac"/>
      </w:pPr>
      <w:r>
        <w:t>3.</w:t>
      </w:r>
      <w:r>
        <w:tab/>
        <w:t>Эвристический метод нормализации нестрогого формального конте</w:t>
      </w:r>
      <w:r>
        <w:t>к</w:t>
      </w:r>
      <w:r>
        <w:t>ста.</w:t>
      </w:r>
    </w:p>
    <w:p w:rsidR="003A1009" w:rsidRDefault="003A1009" w:rsidP="003A1009">
      <w:pPr>
        <w:pStyle w:val="ac"/>
      </w:pPr>
      <w:r>
        <w:t>4.</w:t>
      </w:r>
      <w:r>
        <w:tab/>
      </w:r>
      <w:r>
        <w:rPr>
          <w:szCs w:val="28"/>
        </w:rPr>
        <w:t>М</w:t>
      </w:r>
      <w:r w:rsidRPr="008D2B59">
        <w:rPr>
          <w:szCs w:val="28"/>
        </w:rPr>
        <w:t>етод реструктуриз</w:t>
      </w:r>
      <w:r>
        <w:rPr>
          <w:szCs w:val="28"/>
        </w:rPr>
        <w:t>ации системы измеряемых свойств</w:t>
      </w:r>
      <w:r>
        <w:t>.</w:t>
      </w:r>
    </w:p>
    <w:p w:rsidR="003A1009" w:rsidRDefault="003A1009" w:rsidP="003A1009">
      <w:pPr>
        <w:pStyle w:val="ac"/>
      </w:pPr>
      <w:r>
        <w:t>5.</w:t>
      </w:r>
      <w:r>
        <w:tab/>
      </w:r>
      <w:r w:rsidRPr="00831E8D">
        <w:rPr>
          <w:color w:val="000000"/>
          <w:szCs w:val="28"/>
        </w:rPr>
        <w:t>Архитектурные решения и алгоритмическое обеспечение программной лаборатории для онтологического</w:t>
      </w:r>
      <w:r>
        <w:rPr>
          <w:color w:val="000000"/>
          <w:szCs w:val="28"/>
        </w:rPr>
        <w:t xml:space="preserve"> анализа данных.</w:t>
      </w:r>
    </w:p>
    <w:p w:rsidR="00CC55A1" w:rsidRPr="00C47EA7" w:rsidRDefault="00CC55A1" w:rsidP="00C37AB0">
      <w:pPr>
        <w:pStyle w:val="ac"/>
      </w:pPr>
      <w:r w:rsidRPr="006F34EF">
        <w:rPr>
          <w:b/>
        </w:rPr>
        <w:t>Публикации</w:t>
      </w:r>
      <w:r w:rsidR="006F34EF">
        <w:rPr>
          <w:b/>
        </w:rPr>
        <w:t>.</w:t>
      </w:r>
      <w:r w:rsidR="006F34EF">
        <w:t xml:space="preserve"> </w:t>
      </w:r>
      <w:r w:rsidR="00C47EA7">
        <w:t>Результаты исследования опубликованы в 8 статьях в жу</w:t>
      </w:r>
      <w:r w:rsidR="00C47EA7">
        <w:t>р</w:t>
      </w:r>
      <w:r w:rsidR="00C47EA7">
        <w:t>налах</w:t>
      </w:r>
      <w:r w:rsidR="0061024F">
        <w:t>, рекомендованных</w:t>
      </w:r>
      <w:r w:rsidR="00C47EA7">
        <w:t xml:space="preserve"> ВАК. </w:t>
      </w:r>
      <w:r w:rsidR="005A469D">
        <w:t>5</w:t>
      </w:r>
      <w:r w:rsidR="00C47EA7">
        <w:t xml:space="preserve"> статей опубликованы в изданиях, индекс</w:t>
      </w:r>
      <w:r w:rsidR="00C47EA7">
        <w:t>и</w:t>
      </w:r>
      <w:r w:rsidR="00C47EA7">
        <w:t xml:space="preserve">руемых в </w:t>
      </w:r>
      <w:r w:rsidR="0061024F">
        <w:t>зарубежной</w:t>
      </w:r>
      <w:r w:rsidR="00C47EA7">
        <w:t xml:space="preserve"> базе </w:t>
      </w:r>
      <w:r w:rsidR="00C47EA7">
        <w:rPr>
          <w:lang w:val="en-US"/>
        </w:rPr>
        <w:t>Scopus</w:t>
      </w:r>
      <w:r w:rsidR="000A3474">
        <w:t>, 1</w:t>
      </w:r>
      <w:r w:rsidR="00CE134C">
        <w:t>2</w:t>
      </w:r>
      <w:r w:rsidR="000A3474">
        <w:t xml:space="preserve"> в других изданиях.</w:t>
      </w:r>
      <w:r w:rsidR="00C47EA7">
        <w:t xml:space="preserve"> </w:t>
      </w:r>
      <w:r w:rsidR="000A3474">
        <w:t>П</w:t>
      </w:r>
      <w:r w:rsidR="00C47EA7">
        <w:t>олучено свид</w:t>
      </w:r>
      <w:r w:rsidR="00C47EA7">
        <w:t>е</w:t>
      </w:r>
      <w:r w:rsidR="00C47EA7">
        <w:t xml:space="preserve">тельство </w:t>
      </w:r>
      <w:r w:rsidR="006D3C6D">
        <w:t>о государственной регистрации программы для ЭВМ.</w:t>
      </w:r>
    </w:p>
    <w:p w:rsidR="00EA2152" w:rsidRPr="00685C13" w:rsidRDefault="00EA2152" w:rsidP="00C37AB0">
      <w:pPr>
        <w:pStyle w:val="ac"/>
      </w:pPr>
      <w:r w:rsidRPr="00685C13">
        <w:rPr>
          <w:b/>
        </w:rPr>
        <w:t>Структура и объём работы.</w:t>
      </w:r>
      <w:r w:rsidRPr="00685C13">
        <w:t xml:space="preserve"> Диссертационная работа состоит из введ</w:t>
      </w:r>
      <w:r w:rsidRPr="00685C13">
        <w:t>е</w:t>
      </w:r>
      <w:r w:rsidRPr="00685C13">
        <w:t xml:space="preserve">ния, пяти разделов, заключения, </w:t>
      </w:r>
      <w:r w:rsidR="003B3BBA">
        <w:t xml:space="preserve">списка сокращений и обозначений, </w:t>
      </w:r>
      <w:r w:rsidRPr="00685C13">
        <w:t xml:space="preserve">списка </w:t>
      </w:r>
      <w:r w:rsidR="003B3BBA">
        <w:t xml:space="preserve">литературы </w:t>
      </w:r>
      <w:r w:rsidRPr="00685C13">
        <w:t xml:space="preserve">и приложений. Объём работы: </w:t>
      </w:r>
      <w:r w:rsidR="00265923" w:rsidRPr="00D25EDE">
        <w:t>17</w:t>
      </w:r>
      <w:r w:rsidR="00301447" w:rsidRPr="00FC1900">
        <w:t>8</w:t>
      </w:r>
      <w:r w:rsidR="003B3BBA">
        <w:t xml:space="preserve"> страниц текста, </w:t>
      </w:r>
      <w:r w:rsidR="00290DB5">
        <w:t xml:space="preserve">включая </w:t>
      </w:r>
      <w:r w:rsidR="003B3BBA" w:rsidRPr="00920753">
        <w:t>5</w:t>
      </w:r>
      <w:r w:rsidR="00920753">
        <w:t>7</w:t>
      </w:r>
      <w:r w:rsidR="00290DB5">
        <w:t> </w:t>
      </w:r>
      <w:r w:rsidRPr="00685C13">
        <w:t>рисун</w:t>
      </w:r>
      <w:r w:rsidR="00943145">
        <w:t>ков и</w:t>
      </w:r>
      <w:r w:rsidRPr="00685C13">
        <w:t xml:space="preserve"> </w:t>
      </w:r>
      <w:r w:rsidR="008D73C0">
        <w:t>6</w:t>
      </w:r>
      <w:r w:rsidR="00943145">
        <w:t xml:space="preserve"> таблиц;</w:t>
      </w:r>
      <w:r w:rsidRPr="00685C13">
        <w:t xml:space="preserve"> </w:t>
      </w:r>
      <w:r w:rsidR="00943145" w:rsidRPr="00C77C1B">
        <w:t>2</w:t>
      </w:r>
      <w:r w:rsidR="00301447">
        <w:t>6</w:t>
      </w:r>
      <w:r w:rsidR="00943145" w:rsidRPr="00685C13">
        <w:t xml:space="preserve"> страниц</w:t>
      </w:r>
      <w:r w:rsidR="00943145" w:rsidRPr="00C92BB7">
        <w:t xml:space="preserve"> </w:t>
      </w:r>
      <w:r w:rsidR="00943145">
        <w:t>занимают</w:t>
      </w:r>
      <w:r w:rsidR="00943145" w:rsidRPr="00C92BB7">
        <w:t xml:space="preserve"> 6</w:t>
      </w:r>
      <w:r w:rsidR="00943145" w:rsidRPr="00685C13">
        <w:t xml:space="preserve"> приложени</w:t>
      </w:r>
      <w:r w:rsidR="00943145">
        <w:t>й</w:t>
      </w:r>
      <w:r w:rsidRPr="00685C13">
        <w:t>.</w:t>
      </w:r>
    </w:p>
    <w:p w:rsidR="000F6664" w:rsidRPr="00685C13" w:rsidRDefault="00E5503C" w:rsidP="008D73C0">
      <w:pPr>
        <w:keepNext/>
        <w:spacing w:before="120"/>
        <w:rPr>
          <w:rFonts w:ascii="Times New Roman" w:hAnsi="Times New Roman" w:cs="Times New Roman"/>
          <w:sz w:val="20"/>
          <w:szCs w:val="28"/>
        </w:rPr>
      </w:pPr>
      <w:r w:rsidRPr="00685C13">
        <w:rPr>
          <w:rFonts w:ascii="Times New Roman" w:hAnsi="Times New Roman" w:cs="Times New Roman"/>
          <w:b/>
          <w:sz w:val="20"/>
          <w:szCs w:val="28"/>
        </w:rPr>
        <w:t>ОСНОВНОЕ СОДЕРЖАНИЕ РАБОТЫ</w:t>
      </w:r>
    </w:p>
    <w:p w:rsidR="00796FC0" w:rsidRPr="00685C13" w:rsidRDefault="005F759B" w:rsidP="006E167A">
      <w:pPr>
        <w:pStyle w:val="ac"/>
      </w:pPr>
      <w:r w:rsidRPr="00685C13">
        <w:rPr>
          <w:b/>
        </w:rPr>
        <w:t>В</w:t>
      </w:r>
      <w:r w:rsidR="000F6664" w:rsidRPr="00685C13">
        <w:rPr>
          <w:b/>
        </w:rPr>
        <w:t>о</w:t>
      </w:r>
      <w:r w:rsidR="009F6923">
        <w:rPr>
          <w:b/>
        </w:rPr>
        <w:t xml:space="preserve"> </w:t>
      </w:r>
      <w:r w:rsidR="000F6664" w:rsidRPr="00685C13">
        <w:rPr>
          <w:b/>
        </w:rPr>
        <w:t>введении</w:t>
      </w:r>
      <w:r w:rsidR="000F6664" w:rsidRPr="00685C13">
        <w:t xml:space="preserve"> показана актуальность </w:t>
      </w:r>
      <w:r w:rsidR="00410195">
        <w:t>рассматриваемой проблемы</w:t>
      </w:r>
      <w:r w:rsidR="00E24701" w:rsidRPr="00685C13">
        <w:t>, сформ</w:t>
      </w:r>
      <w:r w:rsidR="00E24701" w:rsidRPr="00685C13">
        <w:t>у</w:t>
      </w:r>
      <w:r w:rsidR="00E24701" w:rsidRPr="00685C13">
        <w:t>лирован</w:t>
      </w:r>
      <w:r w:rsidR="00410195">
        <w:t>а</w:t>
      </w:r>
      <w:r w:rsidR="00E24701" w:rsidRPr="00685C13">
        <w:t xml:space="preserve"> цель </w:t>
      </w:r>
      <w:r w:rsidR="00410195" w:rsidRPr="00685C13">
        <w:t xml:space="preserve">исследования </w:t>
      </w:r>
      <w:r w:rsidR="00E24701" w:rsidRPr="00685C13">
        <w:t xml:space="preserve">и </w:t>
      </w:r>
      <w:r w:rsidR="00410195">
        <w:t xml:space="preserve">определены </w:t>
      </w:r>
      <w:r w:rsidR="00E24701" w:rsidRPr="00685C13">
        <w:t xml:space="preserve">задачи, </w:t>
      </w:r>
      <w:r w:rsidR="00410195">
        <w:t>необходимые для ее до</w:t>
      </w:r>
      <w:r w:rsidR="00410195">
        <w:t>с</w:t>
      </w:r>
      <w:r w:rsidR="00410195">
        <w:t>тижения</w:t>
      </w:r>
      <w:r w:rsidR="00D32545">
        <w:t>.</w:t>
      </w:r>
      <w:r w:rsidR="00410195">
        <w:t xml:space="preserve"> </w:t>
      </w:r>
      <w:r w:rsidR="006727E7">
        <w:t xml:space="preserve">Сформулированы положения, составляющие новизну </w:t>
      </w:r>
      <w:r w:rsidR="00D32545">
        <w:t>полученных результатов</w:t>
      </w:r>
      <w:r w:rsidR="006727E7">
        <w:t xml:space="preserve"> и </w:t>
      </w:r>
      <w:r w:rsidR="00E24701" w:rsidRPr="00685C13">
        <w:t>выносимые на защиту</w:t>
      </w:r>
      <w:r w:rsidR="00D32545">
        <w:t>.</w:t>
      </w:r>
      <w:r w:rsidR="006727E7">
        <w:t xml:space="preserve"> Дан общ</w:t>
      </w:r>
      <w:r w:rsidR="00C37914">
        <w:t>ий</w:t>
      </w:r>
      <w:r w:rsidR="006727E7">
        <w:t xml:space="preserve"> </w:t>
      </w:r>
      <w:r w:rsidR="00C37914">
        <w:t>обзор</w:t>
      </w:r>
      <w:r w:rsidR="006727E7">
        <w:t xml:space="preserve"> работы.</w:t>
      </w:r>
    </w:p>
    <w:p w:rsidR="007628A9" w:rsidRPr="00D80AAE" w:rsidRDefault="00A77AE5" w:rsidP="006E167A">
      <w:pPr>
        <w:pStyle w:val="ac"/>
      </w:pPr>
      <w:r>
        <w:rPr>
          <w:b/>
        </w:rPr>
        <w:t>В </w:t>
      </w:r>
      <w:r w:rsidR="00E24701" w:rsidRPr="00685C13">
        <w:rPr>
          <w:b/>
        </w:rPr>
        <w:t>перво</w:t>
      </w:r>
      <w:r w:rsidR="00CE72AA" w:rsidRPr="00685C13">
        <w:rPr>
          <w:b/>
        </w:rPr>
        <w:t>м</w:t>
      </w:r>
      <w:r w:rsidR="00265923">
        <w:rPr>
          <w:b/>
          <w:lang w:val="en-US"/>
        </w:rPr>
        <w:t> </w:t>
      </w:r>
      <w:r w:rsidR="00CE72AA" w:rsidRPr="00685C13">
        <w:rPr>
          <w:b/>
        </w:rPr>
        <w:t>раздел</w:t>
      </w:r>
      <w:r w:rsidR="00E24701" w:rsidRPr="00685C13">
        <w:rPr>
          <w:b/>
        </w:rPr>
        <w:t>е</w:t>
      </w:r>
      <w:r w:rsidR="009F6923">
        <w:rPr>
          <w:b/>
        </w:rPr>
        <w:t xml:space="preserve"> </w:t>
      </w:r>
      <w:r w:rsidR="00D32545">
        <w:t>п</w:t>
      </w:r>
      <w:r w:rsidR="00D32545" w:rsidRPr="00685C13">
        <w:t>ровед</w:t>
      </w:r>
      <w:r w:rsidR="00D32545">
        <w:t>ен</w:t>
      </w:r>
      <w:r w:rsidR="00E24701" w:rsidRPr="00685C13">
        <w:t xml:space="preserve"> анализ </w:t>
      </w:r>
      <w:r w:rsidR="003776F8" w:rsidRPr="00685C13">
        <w:t xml:space="preserve">когнитивной деятельности субъекта при </w:t>
      </w:r>
      <w:r w:rsidR="003776F8">
        <w:t xml:space="preserve">применении </w:t>
      </w:r>
      <w:r w:rsidR="00011AF1">
        <w:t xml:space="preserve">двух </w:t>
      </w:r>
      <w:r w:rsidR="00C22AF0" w:rsidRPr="00685C13">
        <w:t>существующих</w:t>
      </w:r>
      <w:r w:rsidR="00C22AF0">
        <w:t xml:space="preserve"> </w:t>
      </w:r>
      <w:r w:rsidR="00E24701" w:rsidRPr="00685C13">
        <w:t xml:space="preserve">методик </w:t>
      </w:r>
      <w:r w:rsidR="00E5405F" w:rsidRPr="00685C13">
        <w:t xml:space="preserve">вывода </w:t>
      </w:r>
      <w:r w:rsidR="00C37914">
        <w:t>ФП</w:t>
      </w:r>
      <w:r w:rsidR="004C0694">
        <w:t>.</w:t>
      </w:r>
      <w:r w:rsidR="00E24701" w:rsidRPr="00685C13">
        <w:t xml:space="preserve"> </w:t>
      </w:r>
      <w:r w:rsidR="00C22AF0">
        <w:t>Обоснован</w:t>
      </w:r>
      <w:r w:rsidR="00DF090F">
        <w:t>о</w:t>
      </w:r>
      <w:r w:rsidR="00E27A78" w:rsidRPr="00685C13">
        <w:t xml:space="preserve"> еди</w:t>
      </w:r>
      <w:r w:rsidR="00E27A78" w:rsidRPr="00685C13">
        <w:t>н</w:t>
      </w:r>
      <w:r w:rsidR="00CF2487" w:rsidRPr="00685C13">
        <w:lastRenderedPageBreak/>
        <w:t>ств</w:t>
      </w:r>
      <w:r w:rsidR="00DF090F">
        <w:t>о</w:t>
      </w:r>
      <w:r w:rsidR="004C0694">
        <w:t xml:space="preserve"> </w:t>
      </w:r>
      <w:r w:rsidR="00CF2487" w:rsidRPr="00685C13">
        <w:t xml:space="preserve">логической </w:t>
      </w:r>
      <w:r w:rsidR="00E27A78" w:rsidRPr="00685C13">
        <w:t>природ</w:t>
      </w:r>
      <w:r w:rsidR="00CF2487" w:rsidRPr="00685C13">
        <w:t>ы</w:t>
      </w:r>
      <w:r w:rsidR="009F6923">
        <w:t xml:space="preserve"> </w:t>
      </w:r>
      <w:r w:rsidR="00C22AF0">
        <w:t>этих</w:t>
      </w:r>
      <w:r w:rsidR="004C0694">
        <w:t xml:space="preserve"> методик</w:t>
      </w:r>
      <w:r w:rsidR="00DF090F">
        <w:t>, что</w:t>
      </w:r>
      <w:r w:rsidR="00CF2487" w:rsidRPr="00685C13">
        <w:t xml:space="preserve"> </w:t>
      </w:r>
      <w:r w:rsidR="00A43E7A">
        <w:t>подтверждает насущность и о</w:t>
      </w:r>
      <w:r w:rsidR="00A43E7A">
        <w:t>т</w:t>
      </w:r>
      <w:r w:rsidR="00A43E7A">
        <w:t>крывает</w:t>
      </w:r>
      <w:r w:rsidR="00E24701" w:rsidRPr="00685C13">
        <w:t xml:space="preserve"> возможност</w:t>
      </w:r>
      <w:r w:rsidR="00DF090F">
        <w:t>ь</w:t>
      </w:r>
      <w:r w:rsidR="00E24701" w:rsidRPr="00685C13">
        <w:t xml:space="preserve"> их </w:t>
      </w:r>
      <w:r w:rsidR="00327BA7">
        <w:t>гибридизации</w:t>
      </w:r>
      <w:r w:rsidR="00DF090F">
        <w:t>.</w:t>
      </w:r>
    </w:p>
    <w:p w:rsidR="00B504A1" w:rsidRPr="00685C13" w:rsidRDefault="00B02218" w:rsidP="00C37AB0">
      <w:pPr>
        <w:pStyle w:val="ac"/>
      </w:pPr>
      <w:r>
        <w:t xml:space="preserve">АФП </w:t>
      </w:r>
      <w:r w:rsidR="00CF5B2E">
        <w:t>направлен</w:t>
      </w:r>
      <w:r>
        <w:t xml:space="preserve"> на обработку эмпирических объектно-признаковых </w:t>
      </w:r>
      <w:r w:rsidRPr="00685C13">
        <w:t>да</w:t>
      </w:r>
      <w:r w:rsidRPr="00685C13">
        <w:t>н</w:t>
      </w:r>
      <w:r w:rsidRPr="00685C13">
        <w:t>ны</w:t>
      </w:r>
      <w:r>
        <w:t>х, у</w:t>
      </w:r>
      <w:r w:rsidR="005B384B">
        <w:t>ниверсальной и стандартизированной</w:t>
      </w:r>
      <w:r w:rsidR="00327BA7">
        <w:t xml:space="preserve"> формой структуризации</w:t>
      </w:r>
      <w:r>
        <w:t xml:space="preserve"> которых</w:t>
      </w:r>
      <w:r w:rsidR="00327BA7">
        <w:t xml:space="preserve"> является </w:t>
      </w:r>
      <w:r w:rsidR="00327BA7" w:rsidRPr="00685C13">
        <w:t>таблица «</w:t>
      </w:r>
      <w:r w:rsidR="00327BA7" w:rsidRPr="005B384B">
        <w:rPr>
          <w:i/>
        </w:rPr>
        <w:t>объекты-свойства</w:t>
      </w:r>
      <w:r w:rsidR="00327BA7" w:rsidRPr="00685C13">
        <w:t>»</w:t>
      </w:r>
      <w:r w:rsidR="005B384B">
        <w:t>,</w:t>
      </w:r>
      <w:r w:rsidR="00327BA7">
        <w:t xml:space="preserve"> </w:t>
      </w:r>
      <w:r>
        <w:t>а моделью –</w:t>
      </w:r>
      <w:r w:rsidR="00CF5B2E">
        <w:t xml:space="preserve"> </w:t>
      </w:r>
      <w:r w:rsidR="005B384B">
        <w:t>кортеж</w:t>
      </w:r>
    </w:p>
    <w:p w:rsidR="00B504A1" w:rsidRPr="00685C13" w:rsidRDefault="00DF55EF" w:rsidP="00C22AF0">
      <w:pPr>
        <w:pStyle w:val="af3"/>
      </w:pPr>
      <w:r w:rsidRPr="00685C13">
        <w:tab/>
      </w:r>
      <w:r w:rsidR="00B504A1" w:rsidRPr="00685C13">
        <w:t>(</w:t>
      </w:r>
      <w:r w:rsidR="00B504A1" w:rsidRPr="00685C13">
        <w:rPr>
          <w:i/>
        </w:rPr>
        <w:t>G</w:t>
      </w:r>
      <w:r w:rsidR="00B504A1" w:rsidRPr="00685C13">
        <w:t>, </w:t>
      </w:r>
      <w:r w:rsidR="00B504A1" w:rsidRPr="00685C13">
        <w:rPr>
          <w:i/>
        </w:rPr>
        <w:t>M</w:t>
      </w:r>
      <w:r w:rsidR="00B504A1" w:rsidRPr="00685C13">
        <w:t>, </w:t>
      </w:r>
      <w:r w:rsidR="005A469D">
        <w:rPr>
          <w:i/>
          <w:lang w:val="en-US"/>
        </w:rPr>
        <w:t>D</w:t>
      </w:r>
      <w:r w:rsidR="00B504A1" w:rsidRPr="00685C13">
        <w:t>, </w:t>
      </w:r>
      <w:r w:rsidR="00B504A1" w:rsidRPr="00685C13">
        <w:rPr>
          <w:b/>
          <w:bCs/>
          <w:i/>
        </w:rPr>
        <w:t>I</w:t>
      </w:r>
      <w:r w:rsidR="00B504A1" w:rsidRPr="00685C13">
        <w:t>),</w:t>
      </w:r>
      <w:r w:rsidR="00692F18" w:rsidRPr="00685C13">
        <w:tab/>
      </w:r>
      <w:r w:rsidR="00B504A1" w:rsidRPr="00685C13">
        <w:t>(1)</w:t>
      </w:r>
    </w:p>
    <w:p w:rsidR="00B504A1" w:rsidRPr="00685C13" w:rsidRDefault="00B504A1" w:rsidP="006E167A">
      <w:pPr>
        <w:pStyle w:val="af"/>
        <w:rPr>
          <w:szCs w:val="24"/>
        </w:rPr>
      </w:pPr>
      <w:r w:rsidRPr="00685C13">
        <w:t xml:space="preserve">где </w:t>
      </w:r>
      <w:r w:rsidRPr="00685C13">
        <w:rPr>
          <w:i/>
          <w:iCs/>
        </w:rPr>
        <w:t>G</w:t>
      </w:r>
      <w:r w:rsidRPr="00685C13">
        <w:t> = {</w:t>
      </w:r>
      <w:r w:rsidRPr="00685C13">
        <w:rPr>
          <w:i/>
          <w:iCs/>
        </w:rPr>
        <w:t>g</w:t>
      </w:r>
      <w:r w:rsidRPr="00685C13">
        <w:rPr>
          <w:i/>
          <w:iCs/>
          <w:vertAlign w:val="subscript"/>
        </w:rPr>
        <w:t>i</w:t>
      </w:r>
      <w:r w:rsidRPr="00685C13">
        <w:t>}</w:t>
      </w:r>
      <w:r w:rsidRPr="00685C13">
        <w:rPr>
          <w:i/>
          <w:iCs/>
          <w:vertAlign w:val="subscript"/>
        </w:rPr>
        <w:t>i </w:t>
      </w:r>
      <w:r w:rsidRPr="00685C13">
        <w:rPr>
          <w:vertAlign w:val="subscript"/>
        </w:rPr>
        <w:t>= 1,…, </w:t>
      </w:r>
      <w:r w:rsidRPr="00685C13">
        <w:rPr>
          <w:i/>
          <w:iCs/>
          <w:vertAlign w:val="subscript"/>
        </w:rPr>
        <w:t>r</w:t>
      </w:r>
      <w:r w:rsidRPr="00685C13">
        <w:t xml:space="preserve">, </w:t>
      </w:r>
      <w:r w:rsidRPr="00685C13">
        <w:rPr>
          <w:i/>
          <w:iCs/>
        </w:rPr>
        <w:t>r</w:t>
      </w:r>
      <w:r w:rsidRPr="00685C13">
        <w:t> = </w:t>
      </w:r>
      <w:r w:rsidRPr="00685C13">
        <w:sym w:font="Symbol" w:char="F07C"/>
      </w:r>
      <w:r w:rsidRPr="00685C13">
        <w:rPr>
          <w:i/>
          <w:iCs/>
        </w:rPr>
        <w:t>G</w:t>
      </w:r>
      <w:r w:rsidRPr="00685C13">
        <w:sym w:font="Symbol" w:char="F07C"/>
      </w:r>
      <w:r w:rsidRPr="00685C13">
        <w:t> </w:t>
      </w:r>
      <w:r w:rsidRPr="00685C13">
        <w:sym w:font="Symbol" w:char="F0B3"/>
      </w:r>
      <w:r w:rsidRPr="00685C13">
        <w:t> 1 – конечное множество наблюдавшихся объектов</w:t>
      </w:r>
      <w:r w:rsidR="005B384B">
        <w:t xml:space="preserve"> ПрО</w:t>
      </w:r>
      <w:r w:rsidR="00E36C75">
        <w:t xml:space="preserve">, ставших </w:t>
      </w:r>
      <w:r w:rsidR="00E36C75" w:rsidRPr="00E36C75">
        <w:rPr>
          <w:i/>
        </w:rPr>
        <w:t>объектами измерения</w:t>
      </w:r>
      <w:r w:rsidRPr="00685C13">
        <w:t>;</w:t>
      </w:r>
      <w:r w:rsidRPr="00685C13">
        <w:rPr>
          <w:i/>
          <w:iCs/>
        </w:rPr>
        <w:t xml:space="preserve"> M</w:t>
      </w:r>
      <w:r w:rsidRPr="00685C13">
        <w:t> = {</w:t>
      </w:r>
      <w:r w:rsidRPr="00685C13">
        <w:rPr>
          <w:i/>
          <w:iCs/>
        </w:rPr>
        <w:t>m</w:t>
      </w:r>
      <w:r w:rsidRPr="00685C13">
        <w:rPr>
          <w:i/>
          <w:iCs/>
          <w:vertAlign w:val="subscript"/>
        </w:rPr>
        <w:t>j</w:t>
      </w:r>
      <w:r w:rsidRPr="00685C13">
        <w:t>}</w:t>
      </w:r>
      <w:r w:rsidRPr="00685C13">
        <w:rPr>
          <w:i/>
          <w:iCs/>
          <w:vertAlign w:val="subscript"/>
        </w:rPr>
        <w:t>j </w:t>
      </w:r>
      <w:r w:rsidRPr="00685C13">
        <w:rPr>
          <w:vertAlign w:val="subscript"/>
        </w:rPr>
        <w:t>= 1,…, </w:t>
      </w:r>
      <w:r w:rsidRPr="00685C13">
        <w:rPr>
          <w:i/>
          <w:iCs/>
          <w:vertAlign w:val="subscript"/>
        </w:rPr>
        <w:t>s</w:t>
      </w:r>
      <w:r w:rsidRPr="00685C13">
        <w:t xml:space="preserve">, </w:t>
      </w:r>
      <w:r w:rsidRPr="00685C13">
        <w:rPr>
          <w:i/>
          <w:iCs/>
        </w:rPr>
        <w:t>s</w:t>
      </w:r>
      <w:r w:rsidRPr="00685C13">
        <w:t> = </w:t>
      </w:r>
      <w:r w:rsidRPr="00685C13">
        <w:sym w:font="Symbol" w:char="F07C"/>
      </w:r>
      <w:r w:rsidRPr="00685C13">
        <w:rPr>
          <w:i/>
          <w:iCs/>
        </w:rPr>
        <w:t>M</w:t>
      </w:r>
      <w:r w:rsidRPr="00685C13">
        <w:sym w:font="Symbol" w:char="F07C"/>
      </w:r>
      <w:r w:rsidRPr="00685C13">
        <w:t> </w:t>
      </w:r>
      <w:r w:rsidRPr="00685C13">
        <w:sym w:font="Symbol" w:char="F0B3"/>
      </w:r>
      <w:r w:rsidRPr="00685C13">
        <w:t xml:space="preserve"> 1 – конечное множество </w:t>
      </w:r>
      <w:r w:rsidR="00E36C75" w:rsidRPr="00685C13">
        <w:t>свойств</w:t>
      </w:r>
      <w:r w:rsidR="00E36C75">
        <w:t>,</w:t>
      </w:r>
      <w:r w:rsidR="00E36C75" w:rsidRPr="00685C13">
        <w:t xml:space="preserve"> </w:t>
      </w:r>
      <w:r w:rsidRPr="00685C13">
        <w:t>измер</w:t>
      </w:r>
      <w:r w:rsidR="00E36C75">
        <w:t>яемых</w:t>
      </w:r>
      <w:r w:rsidRPr="00685C13">
        <w:t xml:space="preserve"> у </w:t>
      </w:r>
      <w:r w:rsidR="00E36C75">
        <w:t xml:space="preserve">каждого </w:t>
      </w:r>
      <w:r w:rsidRPr="00685C13">
        <w:t>объект</w:t>
      </w:r>
      <w:r w:rsidR="00E36C75">
        <w:t>а</w:t>
      </w:r>
      <w:r w:rsidRPr="00685C13">
        <w:t>;</w:t>
      </w:r>
      <w:r w:rsidRPr="00685C13">
        <w:rPr>
          <w:i/>
          <w:iCs/>
        </w:rPr>
        <w:t xml:space="preserve"> </w:t>
      </w:r>
      <w:r w:rsidR="005A469D">
        <w:rPr>
          <w:i/>
          <w:iCs/>
          <w:lang w:val="en-US"/>
        </w:rPr>
        <w:t>D</w:t>
      </w:r>
      <w:r w:rsidRPr="00685C13">
        <w:t xml:space="preserve"> – совокупное множ</w:t>
      </w:r>
      <w:r w:rsidRPr="00685C13">
        <w:t>е</w:t>
      </w:r>
      <w:r w:rsidRPr="00685C13">
        <w:t xml:space="preserve">ство </w:t>
      </w:r>
      <w:r w:rsidR="005B384B">
        <w:t xml:space="preserve">зафиксированных </w:t>
      </w:r>
      <w:r w:rsidR="004561C6">
        <w:t>значений разных свойств:</w:t>
      </w:r>
      <w:r w:rsidRPr="00685C13">
        <w:t xml:space="preserve"> </w:t>
      </w:r>
      <w:r w:rsidR="005A469D">
        <w:rPr>
          <w:i/>
          <w:lang w:val="en-US"/>
        </w:rPr>
        <w:t>D</w:t>
      </w:r>
      <w:r w:rsidRPr="00685C13">
        <w:t> </w:t>
      </w:r>
      <w:r w:rsidR="005B384B">
        <w:sym w:font="Symbol" w:char="F0CD"/>
      </w:r>
      <w:r w:rsidRPr="00685C13">
        <w:t> </w:t>
      </w:r>
      <w:r w:rsidR="004561C6">
        <w:rPr>
          <w:i/>
          <w:lang w:val="en-US"/>
        </w:rPr>
        <w:t>D</w:t>
      </w:r>
      <w:r w:rsidR="004561C6" w:rsidRPr="004561C6">
        <w:rPr>
          <w:vertAlign w:val="superscript"/>
        </w:rPr>
        <w:t>*</w:t>
      </w:r>
      <w:r w:rsidR="004561C6">
        <w:t> = </w:t>
      </w:r>
      <w:r w:rsidRPr="00685C13">
        <w:sym w:font="Symbol" w:char="F0C8"/>
      </w:r>
      <w:r w:rsidRPr="00685C13">
        <w:rPr>
          <w:i/>
          <w:iCs/>
          <w:vertAlign w:val="subscript"/>
          <w:lang w:val="en-US"/>
        </w:rPr>
        <w:t>j</w:t>
      </w:r>
      <w:r w:rsidRPr="00685C13">
        <w:rPr>
          <w:i/>
          <w:iCs/>
          <w:vertAlign w:val="subscript"/>
        </w:rPr>
        <w:t> </w:t>
      </w:r>
      <w:r w:rsidRPr="00685C13">
        <w:rPr>
          <w:vertAlign w:val="subscript"/>
        </w:rPr>
        <w:t>= 1,…, </w:t>
      </w:r>
      <w:r w:rsidRPr="00685C13">
        <w:rPr>
          <w:i/>
          <w:iCs/>
          <w:vertAlign w:val="subscript"/>
        </w:rPr>
        <w:t>s</w:t>
      </w:r>
      <w:r w:rsidR="005A469D">
        <w:rPr>
          <w:i/>
          <w:lang w:val="en-US"/>
        </w:rPr>
        <w:t>D</w:t>
      </w:r>
      <w:r w:rsidRPr="00685C13">
        <w:rPr>
          <w:i/>
          <w:vertAlign w:val="subscript"/>
          <w:lang w:val="en-US"/>
        </w:rPr>
        <w:t>j</w:t>
      </w:r>
      <w:r w:rsidRPr="00685C13">
        <w:t xml:space="preserve">, </w:t>
      </w:r>
      <w:r w:rsidR="005A469D">
        <w:rPr>
          <w:i/>
          <w:lang w:val="en-US"/>
        </w:rPr>
        <w:t>D</w:t>
      </w:r>
      <w:r w:rsidRPr="00685C13">
        <w:rPr>
          <w:i/>
          <w:vertAlign w:val="subscript"/>
          <w:lang w:val="en-US"/>
        </w:rPr>
        <w:t>j</w:t>
      </w:r>
      <w:r w:rsidR="00E72577">
        <w:t> </w:t>
      </w:r>
      <w:r w:rsidRPr="00685C13">
        <w:t>–</w:t>
      </w:r>
      <w:r w:rsidR="004561C6">
        <w:t xml:space="preserve"> </w:t>
      </w:r>
      <w:r w:rsidR="0094791F">
        <w:t>домен</w:t>
      </w:r>
      <w:r w:rsidRPr="00685C13">
        <w:t xml:space="preserve"> свойства </w:t>
      </w:r>
      <w:r w:rsidRPr="00685C13">
        <w:rPr>
          <w:i/>
          <w:iCs/>
        </w:rPr>
        <w:t>m</w:t>
      </w:r>
      <w:r w:rsidRPr="00685C13">
        <w:rPr>
          <w:i/>
          <w:iCs/>
          <w:vertAlign w:val="subscript"/>
        </w:rPr>
        <w:t>j</w:t>
      </w:r>
      <w:r w:rsidR="005B384B">
        <w:rPr>
          <w:iCs/>
        </w:rPr>
        <w:t xml:space="preserve"> (</w:t>
      </w:r>
      <w:r w:rsidR="00357895">
        <w:rPr>
          <w:iCs/>
        </w:rPr>
        <w:t>в технике</w:t>
      </w:r>
      <w:r w:rsidR="005B384B">
        <w:rPr>
          <w:iCs/>
        </w:rPr>
        <w:t xml:space="preserve"> </w:t>
      </w:r>
      <w:r w:rsidR="003D229E">
        <w:rPr>
          <w:iCs/>
        </w:rPr>
        <w:t>ему сопоставляется</w:t>
      </w:r>
      <w:r w:rsidR="005B384B">
        <w:rPr>
          <w:iCs/>
        </w:rPr>
        <w:t xml:space="preserve"> динамический диапазон </w:t>
      </w:r>
      <w:r w:rsidR="005B384B" w:rsidRPr="007372C5">
        <w:rPr>
          <w:i/>
          <w:iCs/>
        </w:rPr>
        <w:t>процедуры измерения</w:t>
      </w:r>
      <w:r w:rsidR="005B384B">
        <w:rPr>
          <w:iCs/>
        </w:rPr>
        <w:t xml:space="preserve"> </w:t>
      </w:r>
      <w:r w:rsidR="005B384B" w:rsidRPr="005B384B">
        <w:rPr>
          <w:i/>
          <w:iCs/>
          <w:lang w:val="en-US"/>
        </w:rPr>
        <w:t>j</w:t>
      </w:r>
      <w:r w:rsidR="005B384B" w:rsidRPr="005B384B">
        <w:rPr>
          <w:iCs/>
        </w:rPr>
        <w:t>-</w:t>
      </w:r>
      <w:r w:rsidR="005B384B">
        <w:rPr>
          <w:iCs/>
        </w:rPr>
        <w:t>го свойства)</w:t>
      </w:r>
      <w:r w:rsidRPr="00685C13">
        <w:t>;</w:t>
      </w:r>
      <w:r w:rsidR="009F6923">
        <w:t xml:space="preserve"> </w:t>
      </w:r>
      <w:r w:rsidRPr="00685C13">
        <w:rPr>
          <w:b/>
          <w:bCs/>
          <w:i/>
          <w:iCs/>
        </w:rPr>
        <w:t>I</w:t>
      </w:r>
      <w:r w:rsidR="00397F77" w:rsidRPr="00397F77">
        <w:rPr>
          <w:bCs/>
          <w:iCs/>
        </w:rPr>
        <w:t xml:space="preserve"> </w:t>
      </w:r>
      <w:r w:rsidRPr="00685C13">
        <w:t xml:space="preserve">– тернарное отношение между </w:t>
      </w:r>
      <w:r w:rsidRPr="00685C13">
        <w:rPr>
          <w:i/>
          <w:iCs/>
        </w:rPr>
        <w:t>G</w:t>
      </w:r>
      <w:r w:rsidRPr="00685C13">
        <w:t xml:space="preserve">, </w:t>
      </w:r>
      <w:r w:rsidRPr="00685C13">
        <w:rPr>
          <w:i/>
          <w:iCs/>
        </w:rPr>
        <w:t>M</w:t>
      </w:r>
      <w:r w:rsidRPr="00685C13">
        <w:t xml:space="preserve"> и </w:t>
      </w:r>
      <w:r w:rsidR="005A469D">
        <w:rPr>
          <w:i/>
          <w:iCs/>
          <w:lang w:val="en-US"/>
        </w:rPr>
        <w:t>D</w:t>
      </w:r>
      <w:r w:rsidRPr="00685C13">
        <w:t xml:space="preserve">, определённое для всех пар из </w:t>
      </w:r>
      <w:r w:rsidRPr="00685C13">
        <w:rPr>
          <w:i/>
          <w:iCs/>
        </w:rPr>
        <w:t>G</w:t>
      </w:r>
      <w:r w:rsidRPr="00685C13">
        <w:t> </w:t>
      </w:r>
      <w:r w:rsidRPr="00685C13">
        <w:sym w:font="Symbol" w:char="F0B4"/>
      </w:r>
      <w:r w:rsidRPr="00685C13">
        <w:t> </w:t>
      </w:r>
      <w:r w:rsidRPr="00685C13">
        <w:rPr>
          <w:i/>
          <w:iCs/>
        </w:rPr>
        <w:t>M</w:t>
      </w:r>
      <w:r w:rsidRPr="00685C13">
        <w:t>.</w:t>
      </w:r>
      <w:r w:rsidR="00357895">
        <w:t xml:space="preserve"> </w:t>
      </w:r>
      <w:r w:rsidR="00586C78">
        <w:t xml:space="preserve">Для вывода ФП </w:t>
      </w:r>
      <w:r w:rsidR="00E36C75">
        <w:t xml:space="preserve">модель </w:t>
      </w:r>
      <w:r w:rsidR="00E51951">
        <w:t xml:space="preserve">(1) </w:t>
      </w:r>
      <w:r w:rsidR="00357895">
        <w:t xml:space="preserve">путем </w:t>
      </w:r>
      <w:r w:rsidR="00357895" w:rsidRPr="00186CFC">
        <w:rPr>
          <w:i/>
        </w:rPr>
        <w:t>концептуального шкалирования</w:t>
      </w:r>
      <w:r w:rsidR="00357895">
        <w:t xml:space="preserve"> и/или учета ограниченности динамических диапазонов процедур измерения преобраз</w:t>
      </w:r>
      <w:r w:rsidR="00E51951">
        <w:t>уется</w:t>
      </w:r>
      <w:r w:rsidR="00357895">
        <w:t xml:space="preserve"> </w:t>
      </w:r>
      <w:r w:rsidR="00586C78">
        <w:t xml:space="preserve">в </w:t>
      </w:r>
      <w:r w:rsidR="00586C78" w:rsidRPr="00586C78">
        <w:rPr>
          <w:i/>
        </w:rPr>
        <w:t>логически</w:t>
      </w:r>
      <w:r w:rsidRPr="00586C78">
        <w:rPr>
          <w:i/>
        </w:rPr>
        <w:t xml:space="preserve"> однозначный</w:t>
      </w:r>
      <w:r w:rsidR="009F6923">
        <w:t xml:space="preserve"> </w:t>
      </w:r>
      <w:r w:rsidRPr="00685C13">
        <w:rPr>
          <w:szCs w:val="24"/>
        </w:rPr>
        <w:t>ФК:</w:t>
      </w:r>
    </w:p>
    <w:p w:rsidR="00DB16AB" w:rsidRPr="00685C13" w:rsidRDefault="00DB16AB" w:rsidP="00C22AF0">
      <w:pPr>
        <w:pStyle w:val="af3"/>
      </w:pPr>
      <w:r w:rsidRPr="00685C13">
        <w:tab/>
        <w:t>(</w:t>
      </w:r>
      <w:r w:rsidRPr="00685C13">
        <w:rPr>
          <w:i/>
        </w:rPr>
        <w:t>G</w:t>
      </w:r>
      <w:r w:rsidRPr="00685C13">
        <w:t>, </w:t>
      </w:r>
      <w:r w:rsidRPr="00685C13">
        <w:rPr>
          <w:i/>
        </w:rPr>
        <w:t>M</w:t>
      </w:r>
      <w:r w:rsidRPr="00685C13">
        <w:t>, </w:t>
      </w:r>
      <w:r w:rsidRPr="00685C13">
        <w:rPr>
          <w:bCs/>
          <w:i/>
        </w:rPr>
        <w:t>I</w:t>
      </w:r>
      <w:r w:rsidRPr="00685C13">
        <w:t>),</w:t>
      </w:r>
      <w:r w:rsidRPr="00685C13">
        <w:tab/>
        <w:t>(2)</w:t>
      </w:r>
    </w:p>
    <w:p w:rsidR="00700F4C" w:rsidRDefault="009F6923" w:rsidP="001A61C9">
      <w:pPr>
        <w:pStyle w:val="af"/>
      </w:pPr>
      <w:r>
        <w:rPr>
          <w:szCs w:val="24"/>
        </w:rPr>
        <w:t>г</w:t>
      </w:r>
      <w:r w:rsidR="00B504A1" w:rsidRPr="00685C13">
        <w:rPr>
          <w:szCs w:val="24"/>
        </w:rPr>
        <w:t>де</w:t>
      </w:r>
      <w:r>
        <w:rPr>
          <w:szCs w:val="24"/>
        </w:rPr>
        <w:t xml:space="preserve"> </w:t>
      </w:r>
      <w:r w:rsidR="001A61C9" w:rsidRPr="00685C13">
        <w:rPr>
          <w:bCs/>
          <w:i/>
          <w:iCs/>
        </w:rPr>
        <w:t>I</w:t>
      </w:r>
      <w:r w:rsidR="001A61C9" w:rsidRPr="00685C13">
        <w:t>:</w:t>
      </w:r>
      <w:r w:rsidR="001A61C9" w:rsidRPr="00685C13">
        <w:rPr>
          <w:lang w:val="en-US"/>
        </w:rPr>
        <w:t> </w:t>
      </w:r>
      <w:r w:rsidR="001A61C9" w:rsidRPr="00685C13">
        <w:rPr>
          <w:i/>
          <w:iCs/>
        </w:rPr>
        <w:t>G</w:t>
      </w:r>
      <w:r w:rsidR="001A61C9" w:rsidRPr="00685C13">
        <w:t> </w:t>
      </w:r>
      <w:r w:rsidR="001A61C9" w:rsidRPr="00685C13">
        <w:sym w:font="Symbol" w:char="F0B4"/>
      </w:r>
      <w:r w:rsidR="001A61C9" w:rsidRPr="00685C13">
        <w:t> </w:t>
      </w:r>
      <w:r w:rsidR="001A61C9" w:rsidRPr="00685C13">
        <w:rPr>
          <w:i/>
          <w:iCs/>
        </w:rPr>
        <w:t>M</w:t>
      </w:r>
      <w:r w:rsidR="001A61C9" w:rsidRPr="00685C13">
        <w:rPr>
          <w:i/>
          <w:lang w:val="en-US"/>
        </w:rPr>
        <w:t> </w:t>
      </w:r>
      <w:r w:rsidR="001A61C9" w:rsidRPr="00685C13">
        <w:rPr>
          <w:lang w:val="en-US"/>
        </w:rPr>
        <w:sym w:font="Symbol" w:char="F0AE"/>
      </w:r>
      <w:r w:rsidR="001A61C9" w:rsidRPr="00685C13">
        <w:rPr>
          <w:lang w:val="en-US"/>
        </w:rPr>
        <w:t> </w:t>
      </w:r>
      <w:r w:rsidR="001A61C9" w:rsidRPr="00685C13">
        <w:t>{</w:t>
      </w:r>
      <w:r w:rsidR="001A61C9" w:rsidRPr="00186CFC">
        <w:rPr>
          <w:b/>
          <w:lang w:val="en-US"/>
        </w:rPr>
        <w:t>True</w:t>
      </w:r>
      <w:r w:rsidR="001A61C9" w:rsidRPr="003776F8">
        <w:t>,</w:t>
      </w:r>
      <w:r w:rsidR="001A61C9" w:rsidRPr="00186CFC">
        <w:rPr>
          <w:lang w:val="en-US"/>
        </w:rPr>
        <w:t> </w:t>
      </w:r>
      <w:r w:rsidR="001A61C9" w:rsidRPr="00186CFC">
        <w:rPr>
          <w:b/>
          <w:lang w:val="en-US"/>
        </w:rPr>
        <w:t>False</w:t>
      </w:r>
      <w:r w:rsidR="001A61C9" w:rsidRPr="00685C13">
        <w:t>}</w:t>
      </w:r>
      <w:r w:rsidR="001A61C9">
        <w:t xml:space="preserve">, </w:t>
      </w:r>
      <w:r w:rsidR="001A61C9" w:rsidRPr="00685C13">
        <w:rPr>
          <w:bCs/>
          <w:i/>
          <w:iCs/>
        </w:rPr>
        <w:t>I</w:t>
      </w:r>
      <w:r w:rsidR="001A61C9" w:rsidRPr="00685C13">
        <w:rPr>
          <w:i/>
          <w:iCs/>
        </w:rPr>
        <w:t> </w:t>
      </w:r>
      <w:r w:rsidR="001A61C9" w:rsidRPr="00685C13">
        <w:sym w:font="Symbol" w:char="F0CD"/>
      </w:r>
      <w:r w:rsidR="001A61C9" w:rsidRPr="00685C13">
        <w:t> </w:t>
      </w:r>
      <w:r w:rsidR="001A61C9" w:rsidRPr="00685C13">
        <w:rPr>
          <w:i/>
          <w:iCs/>
        </w:rPr>
        <w:t>G</w:t>
      </w:r>
      <w:r w:rsidR="001A61C9" w:rsidRPr="00685C13">
        <w:t> </w:t>
      </w:r>
      <w:r w:rsidR="001A61C9" w:rsidRPr="00685C13">
        <w:sym w:font="Symbol" w:char="F0B4"/>
      </w:r>
      <w:r w:rsidR="001A61C9" w:rsidRPr="00685C13">
        <w:t> </w:t>
      </w:r>
      <w:r w:rsidR="001A61C9" w:rsidRPr="00685C13">
        <w:rPr>
          <w:i/>
          <w:iCs/>
        </w:rPr>
        <w:t>M</w:t>
      </w:r>
      <w:r w:rsidR="00B504A1" w:rsidRPr="00685C13">
        <w:t xml:space="preserve"> – </w:t>
      </w:r>
      <w:r w:rsidR="00B504A1" w:rsidRPr="00E51951">
        <w:rPr>
          <w:i/>
        </w:rPr>
        <w:t>бинарное соответствие</w:t>
      </w:r>
      <w:r w:rsidR="001A61C9">
        <w:t xml:space="preserve">, </w:t>
      </w:r>
      <w:r w:rsidR="00E51951">
        <w:t>интерпр</w:t>
      </w:r>
      <w:r w:rsidR="00E51951">
        <w:t>е</w:t>
      </w:r>
      <w:r w:rsidR="00E51951">
        <w:t>тируе</w:t>
      </w:r>
      <w:r w:rsidR="001A61C9">
        <w:t>мое</w:t>
      </w:r>
      <w:r w:rsidR="00E51951">
        <w:t xml:space="preserve"> как </w:t>
      </w:r>
      <w:r w:rsidR="00B504A1" w:rsidRPr="00685C13">
        <w:t>совокупность оценок истинности</w:t>
      </w:r>
      <w:r w:rsidR="00186CFC">
        <w:t xml:space="preserve"> </w:t>
      </w:r>
      <w:r w:rsidR="00186CFC" w:rsidRPr="00186CFC">
        <w:rPr>
          <w:i/>
          <w:lang w:val="en-US"/>
        </w:rPr>
        <w:t>b</w:t>
      </w:r>
      <w:r w:rsidR="00186CFC" w:rsidRPr="00186CFC">
        <w:rPr>
          <w:i/>
          <w:vertAlign w:val="subscript"/>
          <w:lang w:val="en-US"/>
        </w:rPr>
        <w:t>ij</w:t>
      </w:r>
      <w:r w:rsidR="00B504A1" w:rsidRPr="00685C13">
        <w:t xml:space="preserve"> </w:t>
      </w:r>
      <w:r w:rsidR="006B68CA" w:rsidRPr="00186CFC">
        <w:rPr>
          <w:i/>
        </w:rPr>
        <w:t>б</w:t>
      </w:r>
      <w:r w:rsidR="00B504A1" w:rsidRPr="00186CFC">
        <w:rPr>
          <w:i/>
        </w:rPr>
        <w:t>азовых семантических суждений</w:t>
      </w:r>
      <w:r w:rsidR="00B504A1" w:rsidRPr="00685C13">
        <w:t xml:space="preserve"> (БСС) о</w:t>
      </w:r>
      <w:r>
        <w:t xml:space="preserve"> </w:t>
      </w:r>
      <w:r w:rsidR="00E51951">
        <w:t>ПрО:</w:t>
      </w:r>
      <w:r w:rsidR="00B504A1" w:rsidRPr="00685C13">
        <w:t xml:space="preserve"> «объекту </w:t>
      </w:r>
      <w:r w:rsidR="00B504A1" w:rsidRPr="00685C13">
        <w:rPr>
          <w:i/>
          <w:iCs/>
        </w:rPr>
        <w:t>g</w:t>
      </w:r>
      <w:r w:rsidR="00B504A1" w:rsidRPr="00685C13">
        <w:rPr>
          <w:i/>
          <w:iCs/>
          <w:vertAlign w:val="subscript"/>
        </w:rPr>
        <w:t>i</w:t>
      </w:r>
      <w:r w:rsidR="006B68CA" w:rsidRPr="00685C13">
        <w:t xml:space="preserve"> п</w:t>
      </w:r>
      <w:r w:rsidR="00C13656">
        <w:t>рисуще свойство </w:t>
      </w:r>
      <w:r w:rsidR="00B504A1" w:rsidRPr="00685C13">
        <w:rPr>
          <w:i/>
          <w:iCs/>
        </w:rPr>
        <w:t>m</w:t>
      </w:r>
      <w:r w:rsidR="00B504A1" w:rsidRPr="00685C13">
        <w:rPr>
          <w:i/>
          <w:iCs/>
          <w:vertAlign w:val="subscript"/>
        </w:rPr>
        <w:t>j</w:t>
      </w:r>
      <w:r w:rsidR="00E51951">
        <w:t>»</w:t>
      </w:r>
      <w:r w:rsidR="00C13656">
        <w:t>.</w:t>
      </w:r>
    </w:p>
    <w:p w:rsidR="005C133E" w:rsidRDefault="005C133E" w:rsidP="00C37AB0">
      <w:pPr>
        <w:pStyle w:val="ac"/>
        <w:rPr>
          <w:szCs w:val="28"/>
        </w:rPr>
      </w:pPr>
      <w:r>
        <w:t>М</w:t>
      </w:r>
      <w:r w:rsidRPr="00685C13">
        <w:t>етод, основанн</w:t>
      </w:r>
      <w:r>
        <w:t>ый</w:t>
      </w:r>
      <w:r w:rsidRPr="00685C13">
        <w:t xml:space="preserve"> на </w:t>
      </w:r>
      <w:r>
        <w:t>извлечении онтологии из</w:t>
      </w:r>
      <w:r w:rsidRPr="00685C13">
        <w:t xml:space="preserve"> </w:t>
      </w:r>
      <w:r w:rsidR="00B75CD0">
        <w:t xml:space="preserve">ОСС, исходит из знания </w:t>
      </w:r>
      <w:r w:rsidR="00B75CD0" w:rsidRPr="00B75CD0">
        <w:rPr>
          <w:i/>
        </w:rPr>
        <w:t>экзистенциональных</w:t>
      </w:r>
      <w:r w:rsidR="00B75CD0">
        <w:t xml:space="preserve"> отношений между </w:t>
      </w:r>
      <w:r w:rsidR="00AE5277">
        <w:t>принимаемыми во внимание изм</w:t>
      </w:r>
      <w:r w:rsidR="00AE5277">
        <w:t>е</w:t>
      </w:r>
      <w:r w:rsidR="00AE5277">
        <w:t>р</w:t>
      </w:r>
      <w:r w:rsidR="00700F4C">
        <w:t>яемыми</w:t>
      </w:r>
      <w:r w:rsidR="00AE5277">
        <w:t xml:space="preserve"> </w:t>
      </w:r>
      <w:r w:rsidR="00B75CD0">
        <w:t>свойствами объектов ПрО:</w:t>
      </w:r>
    </w:p>
    <w:p w:rsidR="007B6023" w:rsidRPr="00685C13" w:rsidRDefault="009F6923" w:rsidP="00366CC0">
      <w:pPr>
        <w:pStyle w:val="a"/>
        <w:numPr>
          <w:ilvl w:val="0"/>
          <w:numId w:val="11"/>
        </w:numPr>
        <w:ind w:left="170" w:hanging="170"/>
        <w:contextualSpacing/>
        <w:rPr>
          <w:szCs w:val="28"/>
        </w:rPr>
      </w:pPr>
      <w:r w:rsidRPr="00D42696">
        <w:rPr>
          <w:i/>
          <w:szCs w:val="28"/>
        </w:rPr>
        <w:t>о</w:t>
      </w:r>
      <w:r w:rsidR="007B6023" w:rsidRPr="00D42696">
        <w:rPr>
          <w:i/>
          <w:szCs w:val="28"/>
        </w:rPr>
        <w:t>бусловленност</w:t>
      </w:r>
      <w:r w:rsidR="00D42696">
        <w:rPr>
          <w:i/>
          <w:szCs w:val="28"/>
        </w:rPr>
        <w:t>и</w:t>
      </w:r>
      <w:r>
        <w:rPr>
          <w:szCs w:val="28"/>
        </w:rPr>
        <w:t xml:space="preserve"> </w:t>
      </w:r>
      <w:r w:rsidR="007B6023" w:rsidRPr="00685C13">
        <w:rPr>
          <w:i/>
          <w:szCs w:val="28"/>
        </w:rPr>
        <w:t>C</w:t>
      </w:r>
      <w:r w:rsidR="007B6023" w:rsidRPr="00685C13">
        <w:rPr>
          <w:szCs w:val="28"/>
        </w:rPr>
        <w:t>:</w:t>
      </w:r>
      <w:r w:rsidR="007B6023" w:rsidRPr="00685C13">
        <w:rPr>
          <w:szCs w:val="28"/>
          <w:lang w:val="en-US"/>
        </w:rPr>
        <w:t> </w:t>
      </w:r>
      <w:r w:rsidR="007B6023" w:rsidRPr="00685C13">
        <w:rPr>
          <w:i/>
          <w:szCs w:val="28"/>
          <w:lang w:val="en-US"/>
        </w:rPr>
        <w:t>M</w:t>
      </w:r>
      <w:r w:rsidR="007B6023" w:rsidRPr="00685C13">
        <w:rPr>
          <w:szCs w:val="28"/>
          <w:lang w:val="en-US"/>
        </w:rPr>
        <w:sym w:font="Symbol" w:char="F0B4"/>
      </w:r>
      <w:r w:rsidR="007B6023" w:rsidRPr="00685C13">
        <w:rPr>
          <w:i/>
          <w:szCs w:val="28"/>
          <w:lang w:val="en-US"/>
        </w:rPr>
        <w:t>M </w:t>
      </w:r>
      <w:r w:rsidR="007B6023" w:rsidRPr="00685C13">
        <w:rPr>
          <w:szCs w:val="28"/>
          <w:lang w:val="en-US"/>
        </w:rPr>
        <w:sym w:font="Symbol" w:char="F0AE"/>
      </w:r>
      <w:r w:rsidR="007B6023" w:rsidRPr="00685C13">
        <w:rPr>
          <w:szCs w:val="28"/>
          <w:lang w:val="en-US"/>
        </w:rPr>
        <w:t> </w:t>
      </w:r>
      <w:r w:rsidR="007B6023" w:rsidRPr="00685C13">
        <w:rPr>
          <w:szCs w:val="28"/>
        </w:rPr>
        <w:t>{</w:t>
      </w:r>
      <w:r w:rsidR="007B6023" w:rsidRPr="00B75CD0">
        <w:rPr>
          <w:b/>
          <w:szCs w:val="28"/>
          <w:lang w:val="en-US"/>
        </w:rPr>
        <w:t>True</w:t>
      </w:r>
      <w:r w:rsidR="007B6023" w:rsidRPr="003776F8">
        <w:rPr>
          <w:szCs w:val="28"/>
        </w:rPr>
        <w:t>,</w:t>
      </w:r>
      <w:r w:rsidR="007B6023" w:rsidRPr="00B75CD0">
        <w:rPr>
          <w:szCs w:val="28"/>
          <w:lang w:val="en-US"/>
        </w:rPr>
        <w:t> </w:t>
      </w:r>
      <w:r w:rsidR="007B6023" w:rsidRPr="00B75CD0">
        <w:rPr>
          <w:b/>
          <w:szCs w:val="28"/>
          <w:lang w:val="en-US"/>
        </w:rPr>
        <w:t>False</w:t>
      </w:r>
      <w:r w:rsidR="007B6023" w:rsidRPr="00685C13">
        <w:rPr>
          <w:szCs w:val="28"/>
        </w:rPr>
        <w:t xml:space="preserve">}, </w:t>
      </w:r>
      <w:r w:rsidR="006B6037" w:rsidRPr="00685C13">
        <w:rPr>
          <w:i/>
          <w:szCs w:val="28"/>
        </w:rPr>
        <w:t>C</w:t>
      </w:r>
      <w:r w:rsidR="006B6037" w:rsidRPr="00685C13">
        <w:rPr>
          <w:i/>
          <w:iCs/>
        </w:rPr>
        <w:t> </w:t>
      </w:r>
      <w:r w:rsidR="006B6037" w:rsidRPr="00685C13">
        <w:sym w:font="Symbol" w:char="F0CD"/>
      </w:r>
      <w:r w:rsidR="006B6037" w:rsidRPr="00685C13">
        <w:t> </w:t>
      </w:r>
      <w:r w:rsidR="006B6037">
        <w:rPr>
          <w:i/>
          <w:iCs/>
          <w:lang w:val="en-US"/>
        </w:rPr>
        <w:t>M</w:t>
      </w:r>
      <w:r w:rsidR="006B6037" w:rsidRPr="00685C13">
        <w:t> </w:t>
      </w:r>
      <w:r w:rsidR="006B6037" w:rsidRPr="00685C13">
        <w:sym w:font="Symbol" w:char="F0B4"/>
      </w:r>
      <w:r w:rsidR="006B6037" w:rsidRPr="00685C13">
        <w:t> </w:t>
      </w:r>
      <w:r w:rsidR="006B6037" w:rsidRPr="00685C13">
        <w:rPr>
          <w:i/>
          <w:iCs/>
        </w:rPr>
        <w:t>M</w:t>
      </w:r>
      <w:r w:rsidR="006B6037">
        <w:rPr>
          <w:iCs/>
        </w:rPr>
        <w:t>,</w:t>
      </w:r>
      <w:r w:rsidR="006B6037" w:rsidRPr="00685C13">
        <w:t xml:space="preserve"> </w:t>
      </w:r>
      <w:r w:rsidR="007B6023" w:rsidRPr="00685C13">
        <w:rPr>
          <w:i/>
          <w:szCs w:val="28"/>
        </w:rPr>
        <w:t>С</w:t>
      </w:r>
      <w:r w:rsidR="007B6023" w:rsidRPr="00685C13">
        <w:rPr>
          <w:szCs w:val="28"/>
        </w:rPr>
        <w:t>(</w:t>
      </w:r>
      <w:r w:rsidR="007B6023" w:rsidRPr="00685C13">
        <w:rPr>
          <w:i/>
          <w:szCs w:val="28"/>
          <w:lang w:val="en-US"/>
        </w:rPr>
        <w:t>m</w:t>
      </w:r>
      <w:r w:rsidR="007B6023" w:rsidRPr="00685C13">
        <w:rPr>
          <w:i/>
          <w:szCs w:val="28"/>
          <w:vertAlign w:val="subscript"/>
          <w:lang w:val="en-US"/>
        </w:rPr>
        <w:t>j</w:t>
      </w:r>
      <w:r w:rsidR="007B6023" w:rsidRPr="00685C13">
        <w:rPr>
          <w:szCs w:val="28"/>
        </w:rPr>
        <w:t>, </w:t>
      </w:r>
      <w:r w:rsidR="007B6023" w:rsidRPr="00685C13">
        <w:rPr>
          <w:i/>
          <w:szCs w:val="28"/>
          <w:lang w:val="en-US"/>
        </w:rPr>
        <w:t>m</w:t>
      </w:r>
      <w:r w:rsidR="007B6023" w:rsidRPr="00685C13">
        <w:rPr>
          <w:i/>
          <w:szCs w:val="28"/>
          <w:vertAlign w:val="subscript"/>
          <w:lang w:val="en-US"/>
        </w:rPr>
        <w:t>k</w:t>
      </w:r>
      <w:r w:rsidR="007B6023" w:rsidRPr="00685C13">
        <w:rPr>
          <w:szCs w:val="28"/>
        </w:rPr>
        <w:t>) </w:t>
      </w:r>
      <w:r w:rsidR="007B6023" w:rsidRPr="00685C13">
        <w:rPr>
          <w:szCs w:val="28"/>
        </w:rPr>
        <w:sym w:font="Symbol" w:char="F0AB"/>
      </w:r>
      <w:r w:rsidR="00D7136C">
        <w:rPr>
          <w:szCs w:val="28"/>
        </w:rPr>
        <w:t> </w:t>
      </w:r>
      <w:r w:rsidR="007B6023" w:rsidRPr="00685C13">
        <w:rPr>
          <w:szCs w:val="28"/>
        </w:rPr>
        <w:sym w:font="Symbol" w:char="F022"/>
      </w:r>
      <w:r w:rsidR="007B6023" w:rsidRPr="00685C13">
        <w:rPr>
          <w:i/>
          <w:szCs w:val="28"/>
        </w:rPr>
        <w:t>g</w:t>
      </w:r>
      <w:r w:rsidR="007B6023" w:rsidRPr="00685C13">
        <w:rPr>
          <w:szCs w:val="28"/>
        </w:rPr>
        <w:sym w:font="Symbol" w:char="F0CE"/>
      </w:r>
      <w:r w:rsidR="007B6023" w:rsidRPr="00685C13">
        <w:rPr>
          <w:i/>
          <w:szCs w:val="28"/>
          <w:lang w:val="en-US"/>
        </w:rPr>
        <w:t>G</w:t>
      </w:r>
      <w:r w:rsidR="006B6037">
        <w:rPr>
          <w:szCs w:val="28"/>
        </w:rPr>
        <w:t>:</w:t>
      </w:r>
      <w:r w:rsidR="006B6037" w:rsidRPr="006B6037">
        <w:rPr>
          <w:szCs w:val="28"/>
        </w:rPr>
        <w:t xml:space="preserve"> </w:t>
      </w:r>
      <w:r w:rsidR="007B6023" w:rsidRPr="00685C13">
        <w:rPr>
          <w:i/>
          <w:szCs w:val="28"/>
          <w:lang w:val="en-US"/>
        </w:rPr>
        <w:t>m</w:t>
      </w:r>
      <w:r w:rsidR="007B6023" w:rsidRPr="00685C13">
        <w:rPr>
          <w:i/>
          <w:szCs w:val="28"/>
          <w:vertAlign w:val="subscript"/>
          <w:lang w:val="en-US"/>
        </w:rPr>
        <w:t>j</w:t>
      </w:r>
      <w:r w:rsidR="007B6023" w:rsidRPr="00685C13">
        <w:rPr>
          <w:szCs w:val="28"/>
        </w:rPr>
        <w:sym w:font="Symbol" w:char="F0CE"/>
      </w:r>
      <w:r w:rsidR="007B6023" w:rsidRPr="00685C13">
        <w:rPr>
          <w:szCs w:val="28"/>
        </w:rPr>
        <w:t>{</w:t>
      </w:r>
      <w:r w:rsidR="007B6023" w:rsidRPr="00685C13">
        <w:rPr>
          <w:i/>
          <w:szCs w:val="28"/>
        </w:rPr>
        <w:t>g</w:t>
      </w:r>
      <w:r w:rsidR="007B6023" w:rsidRPr="00685C13">
        <w:rPr>
          <w:szCs w:val="28"/>
        </w:rPr>
        <w:t>}'</w:t>
      </w:r>
      <w:r w:rsidR="007B6023" w:rsidRPr="00685C13">
        <w:rPr>
          <w:szCs w:val="28"/>
          <w:lang w:val="en-US"/>
        </w:rPr>
        <w:t> </w:t>
      </w:r>
      <w:r w:rsidR="007B6023" w:rsidRPr="00685C13">
        <w:rPr>
          <w:szCs w:val="28"/>
          <w:lang w:val="en-US"/>
        </w:rPr>
        <w:sym w:font="Symbol" w:char="F0AE"/>
      </w:r>
      <w:r w:rsidR="006B6037">
        <w:rPr>
          <w:szCs w:val="28"/>
          <w:lang w:val="en-US"/>
        </w:rPr>
        <w:t> </w:t>
      </w:r>
      <w:r w:rsidR="007B6023" w:rsidRPr="00685C13">
        <w:rPr>
          <w:i/>
          <w:szCs w:val="28"/>
          <w:lang w:val="en-US"/>
        </w:rPr>
        <w:t>m</w:t>
      </w:r>
      <w:r w:rsidR="007B6023" w:rsidRPr="00685C13">
        <w:rPr>
          <w:i/>
          <w:szCs w:val="28"/>
          <w:vertAlign w:val="subscript"/>
          <w:lang w:val="en-US"/>
        </w:rPr>
        <w:t>k</w:t>
      </w:r>
      <w:r w:rsidR="007B6023" w:rsidRPr="00685C13">
        <w:rPr>
          <w:szCs w:val="28"/>
        </w:rPr>
        <w:sym w:font="Symbol" w:char="F0CE"/>
      </w:r>
      <w:r w:rsidR="007B6023" w:rsidRPr="00685C13">
        <w:rPr>
          <w:szCs w:val="28"/>
        </w:rPr>
        <w:t>{</w:t>
      </w:r>
      <w:r w:rsidR="007B6023" w:rsidRPr="00685C13">
        <w:rPr>
          <w:i/>
          <w:szCs w:val="28"/>
        </w:rPr>
        <w:t>g</w:t>
      </w:r>
      <w:r w:rsidR="000E5645">
        <w:rPr>
          <w:szCs w:val="28"/>
        </w:rPr>
        <w:t>}', «'» - оператор Галуа.</w:t>
      </w:r>
      <w:r w:rsidR="00E95ABE">
        <w:rPr>
          <w:szCs w:val="28"/>
        </w:rPr>
        <w:t xml:space="preserve"> </w:t>
      </w:r>
      <w:r w:rsidR="00E95ABE" w:rsidRPr="00B75CD0">
        <w:rPr>
          <w:i/>
          <w:szCs w:val="28"/>
        </w:rPr>
        <w:t>С</w:t>
      </w:r>
      <w:r w:rsidR="007B6023" w:rsidRPr="00685C13">
        <w:rPr>
          <w:szCs w:val="28"/>
        </w:rPr>
        <w:t xml:space="preserve"> рефлексивн</w:t>
      </w:r>
      <w:r w:rsidR="00E95ABE">
        <w:rPr>
          <w:szCs w:val="28"/>
        </w:rPr>
        <w:t>о</w:t>
      </w:r>
      <w:r w:rsidR="007B6023" w:rsidRPr="00685C13">
        <w:rPr>
          <w:szCs w:val="28"/>
        </w:rPr>
        <w:t>, несимметричн</w:t>
      </w:r>
      <w:r w:rsidR="00E95ABE">
        <w:rPr>
          <w:szCs w:val="28"/>
        </w:rPr>
        <w:t>о</w:t>
      </w:r>
      <w:r w:rsidR="007B6023" w:rsidRPr="00685C13">
        <w:rPr>
          <w:szCs w:val="28"/>
        </w:rPr>
        <w:t xml:space="preserve"> и транзитивн</w:t>
      </w:r>
      <w:r w:rsidR="00E95ABE">
        <w:rPr>
          <w:szCs w:val="28"/>
        </w:rPr>
        <w:t>о</w:t>
      </w:r>
      <w:r w:rsidR="007B6023" w:rsidRPr="00685C13">
        <w:rPr>
          <w:szCs w:val="28"/>
        </w:rPr>
        <w:t xml:space="preserve"> (рисунок 1a);</w:t>
      </w:r>
    </w:p>
    <w:p w:rsidR="008875D2" w:rsidRPr="00F54EB5" w:rsidRDefault="003425E0" w:rsidP="00366CC0">
      <w:pPr>
        <w:pStyle w:val="a"/>
        <w:numPr>
          <w:ilvl w:val="0"/>
          <w:numId w:val="11"/>
        </w:numPr>
        <w:ind w:left="170" w:hanging="170"/>
        <w:contextualSpacing/>
        <w:rPr>
          <w:i/>
          <w:szCs w:val="28"/>
        </w:rPr>
      </w:pPr>
      <w:r w:rsidRPr="0093657E">
        <w:rPr>
          <w:i/>
          <w:szCs w:val="28"/>
        </w:rPr>
        <w:t>н</w:t>
      </w:r>
      <w:r w:rsidR="007B6023" w:rsidRPr="0093657E">
        <w:rPr>
          <w:i/>
          <w:szCs w:val="28"/>
        </w:rPr>
        <w:t>есовместимост</w:t>
      </w:r>
      <w:r w:rsidR="0093657E" w:rsidRPr="0093657E">
        <w:rPr>
          <w:i/>
          <w:szCs w:val="28"/>
        </w:rPr>
        <w:t>и</w:t>
      </w:r>
      <w:r w:rsidR="009F6923">
        <w:rPr>
          <w:szCs w:val="28"/>
        </w:rPr>
        <w:t xml:space="preserve"> </w:t>
      </w:r>
      <w:r w:rsidR="007B6023" w:rsidRPr="00685C13">
        <w:rPr>
          <w:i/>
          <w:szCs w:val="28"/>
          <w:lang w:val="en-US"/>
        </w:rPr>
        <w:t>E</w:t>
      </w:r>
      <w:r w:rsidR="007B6023" w:rsidRPr="00685C13">
        <w:rPr>
          <w:szCs w:val="28"/>
        </w:rPr>
        <w:t>:</w:t>
      </w:r>
      <w:r w:rsidR="007B6023" w:rsidRPr="00685C13">
        <w:rPr>
          <w:szCs w:val="28"/>
          <w:lang w:val="en-US"/>
        </w:rPr>
        <w:t> </w:t>
      </w:r>
      <w:r w:rsidR="007B6023" w:rsidRPr="00685C13">
        <w:rPr>
          <w:i/>
          <w:szCs w:val="28"/>
          <w:lang w:val="en-US"/>
        </w:rPr>
        <w:t>M</w:t>
      </w:r>
      <w:r w:rsidR="007B6023" w:rsidRPr="00685C13">
        <w:rPr>
          <w:szCs w:val="28"/>
          <w:lang w:val="en-US"/>
        </w:rPr>
        <w:sym w:font="Symbol" w:char="F0B4"/>
      </w:r>
      <w:r w:rsidR="007B6023" w:rsidRPr="00685C13">
        <w:rPr>
          <w:i/>
          <w:szCs w:val="28"/>
          <w:lang w:val="en-US"/>
        </w:rPr>
        <w:t>M </w:t>
      </w:r>
      <w:r w:rsidR="007B6023" w:rsidRPr="00685C13">
        <w:rPr>
          <w:szCs w:val="28"/>
          <w:lang w:val="en-US"/>
        </w:rPr>
        <w:sym w:font="Symbol" w:char="F0AE"/>
      </w:r>
      <w:r w:rsidR="007B6023" w:rsidRPr="00685C13">
        <w:rPr>
          <w:szCs w:val="28"/>
          <w:lang w:val="en-US"/>
        </w:rPr>
        <w:t> </w:t>
      </w:r>
      <w:r w:rsidR="007B6023" w:rsidRPr="00685C13">
        <w:rPr>
          <w:szCs w:val="28"/>
        </w:rPr>
        <w:t>{</w:t>
      </w:r>
      <w:r w:rsidR="007B6023" w:rsidRPr="00AE5277">
        <w:rPr>
          <w:b/>
          <w:szCs w:val="28"/>
          <w:lang w:val="en-US"/>
        </w:rPr>
        <w:t>True</w:t>
      </w:r>
      <w:r w:rsidR="007B6023" w:rsidRPr="003776F8">
        <w:rPr>
          <w:szCs w:val="28"/>
        </w:rPr>
        <w:t>,</w:t>
      </w:r>
      <w:r w:rsidR="007B6023" w:rsidRPr="00AE5277">
        <w:rPr>
          <w:szCs w:val="28"/>
          <w:lang w:val="en-US"/>
        </w:rPr>
        <w:t> </w:t>
      </w:r>
      <w:r w:rsidR="007B6023" w:rsidRPr="00AE5277">
        <w:rPr>
          <w:b/>
          <w:szCs w:val="28"/>
          <w:lang w:val="en-US"/>
        </w:rPr>
        <w:t>False</w:t>
      </w:r>
      <w:r w:rsidR="007B6023" w:rsidRPr="00685C13">
        <w:rPr>
          <w:szCs w:val="28"/>
        </w:rPr>
        <w:t xml:space="preserve">}, </w:t>
      </w:r>
      <w:r w:rsidR="006B6037">
        <w:rPr>
          <w:i/>
          <w:szCs w:val="28"/>
          <w:lang w:val="en-US"/>
        </w:rPr>
        <w:t>E</w:t>
      </w:r>
      <w:r w:rsidR="006B6037" w:rsidRPr="00685C13">
        <w:rPr>
          <w:i/>
          <w:iCs/>
        </w:rPr>
        <w:t> </w:t>
      </w:r>
      <w:r w:rsidR="006B6037" w:rsidRPr="00685C13">
        <w:sym w:font="Symbol" w:char="F0CD"/>
      </w:r>
      <w:r w:rsidR="006B6037" w:rsidRPr="00685C13">
        <w:t> </w:t>
      </w:r>
      <w:r w:rsidR="006B6037">
        <w:rPr>
          <w:i/>
          <w:iCs/>
          <w:lang w:val="en-US"/>
        </w:rPr>
        <w:t>M</w:t>
      </w:r>
      <w:r w:rsidR="006B6037" w:rsidRPr="00685C13">
        <w:t> </w:t>
      </w:r>
      <w:r w:rsidR="006B6037" w:rsidRPr="00685C13">
        <w:sym w:font="Symbol" w:char="F0B4"/>
      </w:r>
      <w:r w:rsidR="006B6037" w:rsidRPr="00685C13">
        <w:t> </w:t>
      </w:r>
      <w:r w:rsidR="006B6037" w:rsidRPr="00685C13">
        <w:rPr>
          <w:i/>
          <w:iCs/>
        </w:rPr>
        <w:t>M</w:t>
      </w:r>
      <w:r w:rsidR="006B6037">
        <w:rPr>
          <w:iCs/>
        </w:rPr>
        <w:t>,</w:t>
      </w:r>
      <w:r w:rsidR="006B6037" w:rsidRPr="00685C13">
        <w:t xml:space="preserve"> </w:t>
      </w:r>
      <w:r w:rsidR="007B6023" w:rsidRPr="00685C13">
        <w:rPr>
          <w:i/>
          <w:szCs w:val="28"/>
          <w:lang w:val="en-US"/>
        </w:rPr>
        <w:t>E</w:t>
      </w:r>
      <w:r w:rsidR="007B6023" w:rsidRPr="00685C13">
        <w:rPr>
          <w:szCs w:val="28"/>
        </w:rPr>
        <w:t>(</w:t>
      </w:r>
      <w:r w:rsidR="007B6023" w:rsidRPr="00685C13">
        <w:rPr>
          <w:i/>
          <w:szCs w:val="28"/>
          <w:lang w:val="en-US"/>
        </w:rPr>
        <w:t>m</w:t>
      </w:r>
      <w:r w:rsidR="007B6023" w:rsidRPr="00685C13">
        <w:rPr>
          <w:i/>
          <w:szCs w:val="28"/>
          <w:vertAlign w:val="subscript"/>
          <w:lang w:val="en-US"/>
        </w:rPr>
        <w:t>j</w:t>
      </w:r>
      <w:r w:rsidR="007B6023" w:rsidRPr="00685C13">
        <w:rPr>
          <w:szCs w:val="28"/>
        </w:rPr>
        <w:t>, </w:t>
      </w:r>
      <w:r w:rsidR="007B6023" w:rsidRPr="00685C13">
        <w:rPr>
          <w:i/>
          <w:szCs w:val="28"/>
          <w:lang w:val="en-US"/>
        </w:rPr>
        <w:t>m</w:t>
      </w:r>
      <w:r w:rsidR="007B6023" w:rsidRPr="00685C13">
        <w:rPr>
          <w:i/>
          <w:szCs w:val="28"/>
          <w:vertAlign w:val="subscript"/>
          <w:lang w:val="en-US"/>
        </w:rPr>
        <w:t>k</w:t>
      </w:r>
      <w:r w:rsidR="007B6023" w:rsidRPr="00685C13">
        <w:rPr>
          <w:szCs w:val="28"/>
        </w:rPr>
        <w:t>) </w:t>
      </w:r>
      <w:r w:rsidR="007B6023" w:rsidRPr="00685C13">
        <w:rPr>
          <w:szCs w:val="28"/>
        </w:rPr>
        <w:sym w:font="Symbol" w:char="F0AB"/>
      </w:r>
      <w:r w:rsidR="00D7136C">
        <w:rPr>
          <w:szCs w:val="28"/>
        </w:rPr>
        <w:t> </w:t>
      </w:r>
      <w:r w:rsidR="007B6023" w:rsidRPr="00685C13">
        <w:rPr>
          <w:szCs w:val="28"/>
        </w:rPr>
        <w:sym w:font="Symbol" w:char="F022"/>
      </w:r>
      <w:r w:rsidR="007B6023" w:rsidRPr="00685C13">
        <w:rPr>
          <w:i/>
          <w:szCs w:val="28"/>
        </w:rPr>
        <w:t>g</w:t>
      </w:r>
      <w:r w:rsidR="007B6023" w:rsidRPr="00685C13">
        <w:rPr>
          <w:szCs w:val="28"/>
        </w:rPr>
        <w:sym w:font="Symbol" w:char="F0CE"/>
      </w:r>
      <w:r w:rsidR="007B6023" w:rsidRPr="00685C13">
        <w:rPr>
          <w:i/>
          <w:szCs w:val="28"/>
          <w:lang w:val="en-US"/>
        </w:rPr>
        <w:t>G</w:t>
      </w:r>
      <w:r w:rsidR="007B6023" w:rsidRPr="00685C13">
        <w:rPr>
          <w:szCs w:val="28"/>
        </w:rPr>
        <w:t>:</w:t>
      </w:r>
      <w:r w:rsidR="006B6037" w:rsidRPr="006B6037">
        <w:rPr>
          <w:szCs w:val="28"/>
        </w:rPr>
        <w:t xml:space="preserve"> </w:t>
      </w:r>
      <w:r w:rsidR="007B6023" w:rsidRPr="00685C13">
        <w:rPr>
          <w:i/>
          <w:szCs w:val="28"/>
          <w:lang w:val="en-US"/>
        </w:rPr>
        <w:t>m</w:t>
      </w:r>
      <w:r w:rsidR="007B6023" w:rsidRPr="00685C13">
        <w:rPr>
          <w:i/>
          <w:szCs w:val="28"/>
          <w:vertAlign w:val="subscript"/>
          <w:lang w:val="en-US"/>
        </w:rPr>
        <w:t>j</w:t>
      </w:r>
      <w:r w:rsidR="007B6023" w:rsidRPr="00685C13">
        <w:rPr>
          <w:szCs w:val="28"/>
        </w:rPr>
        <w:sym w:font="Symbol" w:char="F0CE"/>
      </w:r>
      <w:r w:rsidR="007B6023" w:rsidRPr="00685C13">
        <w:rPr>
          <w:szCs w:val="28"/>
        </w:rPr>
        <w:t>{</w:t>
      </w:r>
      <w:r w:rsidR="007B6023" w:rsidRPr="00685C13">
        <w:rPr>
          <w:i/>
          <w:szCs w:val="28"/>
        </w:rPr>
        <w:t>g</w:t>
      </w:r>
      <w:r w:rsidR="007B6023" w:rsidRPr="00685C13">
        <w:rPr>
          <w:szCs w:val="28"/>
        </w:rPr>
        <w:t>}'</w:t>
      </w:r>
      <w:r w:rsidR="007B6023" w:rsidRPr="00685C13">
        <w:rPr>
          <w:szCs w:val="28"/>
          <w:lang w:val="en-US"/>
        </w:rPr>
        <w:t> </w:t>
      </w:r>
      <w:r w:rsidR="007B6023" w:rsidRPr="00685C13">
        <w:rPr>
          <w:szCs w:val="28"/>
          <w:lang w:val="en-US"/>
        </w:rPr>
        <w:sym w:font="Symbol" w:char="F0AE"/>
      </w:r>
      <w:r w:rsidR="00276147" w:rsidRPr="00276147">
        <w:rPr>
          <w:szCs w:val="28"/>
        </w:rPr>
        <w:t xml:space="preserve"> </w:t>
      </w:r>
      <w:r w:rsidR="007B6023" w:rsidRPr="00685C13">
        <w:rPr>
          <w:i/>
          <w:szCs w:val="28"/>
          <w:lang w:val="en-US"/>
        </w:rPr>
        <w:t>m</w:t>
      </w:r>
      <w:r w:rsidR="007B6023" w:rsidRPr="00685C13">
        <w:rPr>
          <w:i/>
          <w:szCs w:val="28"/>
          <w:vertAlign w:val="subscript"/>
          <w:lang w:val="en-US"/>
        </w:rPr>
        <w:t>k</w:t>
      </w:r>
      <w:r w:rsidR="007B6023" w:rsidRPr="00685C13">
        <w:rPr>
          <w:szCs w:val="28"/>
        </w:rPr>
        <w:sym w:font="Symbol" w:char="F0CF"/>
      </w:r>
      <w:r w:rsidR="007B6023" w:rsidRPr="00685C13">
        <w:rPr>
          <w:szCs w:val="28"/>
        </w:rPr>
        <w:t>{</w:t>
      </w:r>
      <w:r w:rsidR="007B6023" w:rsidRPr="00685C13">
        <w:rPr>
          <w:i/>
          <w:szCs w:val="28"/>
        </w:rPr>
        <w:t>g</w:t>
      </w:r>
      <w:r w:rsidR="007B6023" w:rsidRPr="00685C13">
        <w:rPr>
          <w:szCs w:val="28"/>
        </w:rPr>
        <w:t xml:space="preserve">}'. </w:t>
      </w:r>
      <w:r w:rsidR="007B6023" w:rsidRPr="00685C13">
        <w:rPr>
          <w:i/>
          <w:szCs w:val="28"/>
          <w:lang w:val="en-US"/>
        </w:rPr>
        <w:t>E</w:t>
      </w:r>
      <w:r w:rsidR="009F6923">
        <w:rPr>
          <w:i/>
          <w:szCs w:val="28"/>
        </w:rPr>
        <w:t xml:space="preserve"> </w:t>
      </w:r>
      <w:r w:rsidR="007B6023" w:rsidRPr="00685C13">
        <w:rPr>
          <w:szCs w:val="28"/>
        </w:rPr>
        <w:t xml:space="preserve">антирефлексивно, симметрично и нетранзитивно, </w:t>
      </w:r>
      <w:r w:rsidR="00A6208C" w:rsidRPr="0061024F">
        <w:rPr>
          <w:szCs w:val="28"/>
        </w:rPr>
        <w:t>н</w:t>
      </w:r>
      <w:r w:rsidR="007B6023" w:rsidRPr="0061024F">
        <w:rPr>
          <w:szCs w:val="28"/>
        </w:rPr>
        <w:t xml:space="preserve">о </w:t>
      </w:r>
      <w:r w:rsidR="007B6023" w:rsidRPr="00685C13">
        <w:rPr>
          <w:szCs w:val="28"/>
        </w:rPr>
        <w:t>«</w:t>
      </w:r>
      <w:r w:rsidR="007B6023" w:rsidRPr="00E26834">
        <w:rPr>
          <w:i/>
          <w:szCs w:val="28"/>
        </w:rPr>
        <w:t>транзитивно относительно обусловленности</w:t>
      </w:r>
      <w:r w:rsidR="007B6023" w:rsidRPr="00685C13">
        <w:rPr>
          <w:szCs w:val="28"/>
        </w:rPr>
        <w:t>»</w:t>
      </w:r>
      <w:r w:rsidR="00E26834" w:rsidRPr="00E26834">
        <w:rPr>
          <w:szCs w:val="28"/>
        </w:rPr>
        <w:t xml:space="preserve"> </w:t>
      </w:r>
      <w:r w:rsidR="00E26834" w:rsidRPr="00685C13">
        <w:rPr>
          <w:szCs w:val="28"/>
        </w:rPr>
        <w:t>(рисунок 1</w:t>
      </w:r>
      <w:r w:rsidR="00E26834">
        <w:rPr>
          <w:szCs w:val="28"/>
        </w:rPr>
        <w:t>б</w:t>
      </w:r>
      <w:r w:rsidR="00E26834" w:rsidRPr="00685C13">
        <w:rPr>
          <w:szCs w:val="28"/>
        </w:rPr>
        <w:t>)</w:t>
      </w:r>
      <w:r w:rsidR="00E26834">
        <w:rPr>
          <w:szCs w:val="28"/>
        </w:rPr>
        <w:t xml:space="preserve">: </w:t>
      </w:r>
      <w:r w:rsidR="00E26834" w:rsidRPr="00A816FC">
        <w:sym w:font="Symbol" w:char="F022"/>
      </w:r>
      <w:r w:rsidR="00E26834" w:rsidRPr="00C07567">
        <w:rPr>
          <w:lang w:val="fr-FR"/>
        </w:rPr>
        <w:t> </w:t>
      </w:r>
      <w:r w:rsidR="00E26834" w:rsidRPr="00C07567">
        <w:rPr>
          <w:i/>
          <w:lang w:val="fr-FR"/>
        </w:rPr>
        <w:t>x</w:t>
      </w:r>
      <w:r w:rsidR="00E26834" w:rsidRPr="00E26834">
        <w:t>,</w:t>
      </w:r>
      <w:r w:rsidR="00E26834" w:rsidRPr="00C07567">
        <w:rPr>
          <w:lang w:val="fr-FR"/>
        </w:rPr>
        <w:t> </w:t>
      </w:r>
      <w:r w:rsidR="00E26834" w:rsidRPr="00C07567">
        <w:rPr>
          <w:i/>
          <w:lang w:val="fr-FR"/>
        </w:rPr>
        <w:t>y</w:t>
      </w:r>
      <w:r w:rsidR="00E26834" w:rsidRPr="00E26834">
        <w:t>,</w:t>
      </w:r>
      <w:r w:rsidR="00E26834" w:rsidRPr="00C07567">
        <w:rPr>
          <w:lang w:val="fr-FR"/>
        </w:rPr>
        <w:t> z </w:t>
      </w:r>
      <w:r w:rsidR="00E26834" w:rsidRPr="00A816FC">
        <w:sym w:font="Symbol" w:char="F0CE"/>
      </w:r>
      <w:r w:rsidR="00E26834" w:rsidRPr="00C07567">
        <w:rPr>
          <w:lang w:val="fr-FR"/>
        </w:rPr>
        <w:t> </w:t>
      </w:r>
      <w:r w:rsidR="00E26834">
        <w:rPr>
          <w:i/>
          <w:lang w:val="en-US"/>
        </w:rPr>
        <w:t>M</w:t>
      </w:r>
      <w:r w:rsidR="00E26834" w:rsidRPr="00E26834">
        <w:t>,</w:t>
      </w:r>
      <w:r w:rsidR="00E26834" w:rsidRPr="00E26834">
        <w:rPr>
          <w:i/>
        </w:rPr>
        <w:t xml:space="preserve"> </w:t>
      </w:r>
      <w:r w:rsidR="00E26834" w:rsidRPr="0091113E">
        <w:rPr>
          <w:i/>
          <w:lang w:val="fr-FR"/>
        </w:rPr>
        <w:t>x</w:t>
      </w:r>
      <w:r w:rsidR="00E26834" w:rsidRPr="0091113E">
        <w:rPr>
          <w:lang w:val="fr-FR"/>
        </w:rPr>
        <w:t> </w:t>
      </w:r>
      <w:r w:rsidR="00E26834">
        <w:rPr>
          <w:lang w:val="fr-FR"/>
        </w:rPr>
        <w:sym w:font="Symbol" w:char="F0B9"/>
      </w:r>
      <w:r w:rsidR="00E26834" w:rsidRPr="0091113E">
        <w:rPr>
          <w:lang w:val="fr-FR"/>
        </w:rPr>
        <w:t> </w:t>
      </w:r>
      <w:r w:rsidR="00E26834" w:rsidRPr="00C07567">
        <w:rPr>
          <w:lang w:val="fr-FR"/>
        </w:rPr>
        <w:t>z</w:t>
      </w:r>
      <w:r w:rsidR="00E26834" w:rsidRPr="00E26834">
        <w:t xml:space="preserve">, </w:t>
      </w:r>
      <w:r w:rsidR="00E26834" w:rsidRPr="00C07567">
        <w:rPr>
          <w:i/>
          <w:lang w:val="fr-FR"/>
        </w:rPr>
        <w:t>y</w:t>
      </w:r>
      <w:r w:rsidR="00E26834" w:rsidRPr="0091113E">
        <w:rPr>
          <w:lang w:val="fr-FR"/>
        </w:rPr>
        <w:t> </w:t>
      </w:r>
      <w:r w:rsidR="00E26834">
        <w:rPr>
          <w:lang w:val="fr-FR"/>
        </w:rPr>
        <w:sym w:font="Symbol" w:char="F0B9"/>
      </w:r>
      <w:r w:rsidR="00E26834" w:rsidRPr="0091113E">
        <w:rPr>
          <w:lang w:val="fr-FR"/>
        </w:rPr>
        <w:t> </w:t>
      </w:r>
      <w:r w:rsidR="00E26834" w:rsidRPr="00C07567">
        <w:rPr>
          <w:lang w:val="fr-FR"/>
        </w:rPr>
        <w:t>z</w:t>
      </w:r>
      <w:r w:rsidR="00E26834" w:rsidRPr="00E26834">
        <w:t>:</w:t>
      </w:r>
      <w:r w:rsidR="006B6037" w:rsidRPr="00B61E1C">
        <w:t xml:space="preserve"> </w:t>
      </w:r>
      <w:r w:rsidR="00E26834" w:rsidRPr="00502316">
        <w:rPr>
          <w:i/>
        </w:rPr>
        <w:t>С</w:t>
      </w:r>
      <w:r w:rsidR="00E26834" w:rsidRPr="00E26834">
        <w:t>(</w:t>
      </w:r>
      <w:r w:rsidR="00E26834" w:rsidRPr="00C07567">
        <w:rPr>
          <w:i/>
          <w:lang w:val="fr-FR"/>
        </w:rPr>
        <w:t>x</w:t>
      </w:r>
      <w:r w:rsidR="00E26834" w:rsidRPr="00E26834">
        <w:t>,</w:t>
      </w:r>
      <w:r w:rsidR="00E26834" w:rsidRPr="00C07567">
        <w:rPr>
          <w:lang w:val="fr-FR"/>
        </w:rPr>
        <w:t> </w:t>
      </w:r>
      <w:r w:rsidR="00E26834" w:rsidRPr="00C07567">
        <w:rPr>
          <w:i/>
          <w:lang w:val="fr-FR"/>
        </w:rPr>
        <w:t>y</w:t>
      </w:r>
      <w:r w:rsidR="00E26834" w:rsidRPr="00E26834">
        <w:t>)</w:t>
      </w:r>
      <w:r w:rsidR="00E26834" w:rsidRPr="00C07567">
        <w:rPr>
          <w:lang w:val="fr-FR"/>
        </w:rPr>
        <w:t> </w:t>
      </w:r>
      <w:r w:rsidR="00E26834" w:rsidRPr="00A816FC">
        <w:sym w:font="Symbol" w:char="F0D9"/>
      </w:r>
      <w:r w:rsidR="00E26834" w:rsidRPr="00C07567">
        <w:rPr>
          <w:lang w:val="fr-FR"/>
        </w:rPr>
        <w:t> </w:t>
      </w:r>
      <w:r w:rsidR="00E26834" w:rsidRPr="00C07567">
        <w:rPr>
          <w:i/>
          <w:lang w:val="fr-FR"/>
        </w:rPr>
        <w:t>E</w:t>
      </w:r>
      <w:r w:rsidR="00E26834" w:rsidRPr="00E26834">
        <w:t>(</w:t>
      </w:r>
      <w:r w:rsidR="00E26834" w:rsidRPr="00C07567">
        <w:rPr>
          <w:i/>
          <w:lang w:val="fr-FR"/>
        </w:rPr>
        <w:t>y</w:t>
      </w:r>
      <w:r w:rsidR="00E26834" w:rsidRPr="00E26834">
        <w:t>,</w:t>
      </w:r>
      <w:r w:rsidR="00E26834" w:rsidRPr="00C07567">
        <w:rPr>
          <w:lang w:val="fr-FR"/>
        </w:rPr>
        <w:t> </w:t>
      </w:r>
      <w:r w:rsidR="00E26834" w:rsidRPr="00C07567">
        <w:rPr>
          <w:i/>
          <w:lang w:val="fr-FR"/>
        </w:rPr>
        <w:t>z</w:t>
      </w:r>
      <w:r w:rsidR="00E26834" w:rsidRPr="00E26834">
        <w:t>)</w:t>
      </w:r>
      <w:r w:rsidR="00380E88">
        <w:t> </w:t>
      </w:r>
      <w:r w:rsidR="00E26834" w:rsidRPr="00A816FC">
        <w:sym w:font="Symbol" w:char="F0AE"/>
      </w:r>
      <w:r w:rsidR="00E26834" w:rsidRPr="00C07567">
        <w:rPr>
          <w:lang w:val="fr-FR"/>
        </w:rPr>
        <w:t> </w:t>
      </w:r>
      <w:r w:rsidR="00E26834" w:rsidRPr="00C07567">
        <w:rPr>
          <w:i/>
          <w:lang w:val="fr-FR"/>
        </w:rPr>
        <w:t>E</w:t>
      </w:r>
      <w:r w:rsidR="00E26834" w:rsidRPr="00E26834">
        <w:t>(</w:t>
      </w:r>
      <w:r w:rsidR="00E26834" w:rsidRPr="00C07567">
        <w:rPr>
          <w:i/>
          <w:lang w:val="fr-FR"/>
        </w:rPr>
        <w:t>x</w:t>
      </w:r>
      <w:r w:rsidR="00E26834" w:rsidRPr="00E26834">
        <w:t>,</w:t>
      </w:r>
      <w:r w:rsidR="00E26834" w:rsidRPr="00C07567">
        <w:rPr>
          <w:lang w:val="fr-FR"/>
        </w:rPr>
        <w:t> </w:t>
      </w:r>
      <w:r w:rsidR="00E26834" w:rsidRPr="00C07567">
        <w:rPr>
          <w:i/>
          <w:lang w:val="fr-FR"/>
        </w:rPr>
        <w:t>z</w:t>
      </w:r>
      <w:r w:rsidR="00E26834" w:rsidRPr="00E26834">
        <w:t>).</w:t>
      </w:r>
    </w:p>
    <w:p w:rsidR="00F54EB5" w:rsidRDefault="00700F4C" w:rsidP="00F54EB5">
      <w:pPr>
        <w:pStyle w:val="af"/>
        <w:jc w:val="center"/>
      </w:pPr>
      <w:r>
        <w:rPr>
          <w:noProof/>
          <w:lang w:eastAsia="ru-RU"/>
        </w:rPr>
        <w:drawing>
          <wp:inline distT="0" distB="0" distL="0" distR="0">
            <wp:extent cx="3914318" cy="95600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318" cy="9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B5" w:rsidRPr="00AE5277" w:rsidRDefault="00F54EB5" w:rsidP="008D73C0">
      <w:pPr>
        <w:pStyle w:val="af0"/>
        <w:spacing w:after="60"/>
      </w:pPr>
      <w:r w:rsidRPr="00DD12F2">
        <w:t>Рисунок 1 – Пример</w:t>
      </w:r>
      <w:r>
        <w:t>ы</w:t>
      </w:r>
      <w:r w:rsidRPr="004B65C8">
        <w:t xml:space="preserve"> экзистенциональ</w:t>
      </w:r>
      <w:r>
        <w:t xml:space="preserve">ных </w:t>
      </w:r>
      <w:r w:rsidRPr="004B65C8">
        <w:t>зависимостей между свойствами</w:t>
      </w:r>
    </w:p>
    <w:p w:rsidR="00B61E1C" w:rsidRPr="00B61E1C" w:rsidRDefault="00D42696" w:rsidP="00AE5277">
      <w:pPr>
        <w:pStyle w:val="ac"/>
      </w:pPr>
      <w:r>
        <w:t xml:space="preserve">Содержания </w:t>
      </w:r>
      <w:r w:rsidR="00E26834">
        <w:t>ФП, выводимы</w:t>
      </w:r>
      <w:r>
        <w:t>х</w:t>
      </w:r>
      <w:r w:rsidR="00E26834">
        <w:t xml:space="preserve"> из </w:t>
      </w:r>
      <w:r w:rsidR="00E26834" w:rsidRPr="00AE5277">
        <w:rPr>
          <w:i/>
        </w:rPr>
        <w:t>систем</w:t>
      </w:r>
      <w:r w:rsidR="00E26834">
        <w:rPr>
          <w:i/>
        </w:rPr>
        <w:t>ы</w:t>
      </w:r>
      <w:r w:rsidR="00E26834" w:rsidRPr="00AE5277">
        <w:rPr>
          <w:i/>
        </w:rPr>
        <w:t xml:space="preserve"> измеряемых свойств</w:t>
      </w:r>
      <w:r w:rsidR="00E26834">
        <w:t xml:space="preserve"> (СИС; см. пример на рисунке 2), </w:t>
      </w:r>
      <w:r>
        <w:t>моделируемой</w:t>
      </w:r>
      <w:r w:rsidR="00E26834">
        <w:t xml:space="preserve"> к</w:t>
      </w:r>
      <w:r w:rsidR="00AE5277">
        <w:t>ортеж</w:t>
      </w:r>
      <w:r>
        <w:t>ем</w:t>
      </w:r>
    </w:p>
    <w:p w:rsidR="00B61E1C" w:rsidRPr="005055FF" w:rsidRDefault="00B61E1C" w:rsidP="00B61E1C">
      <w:pPr>
        <w:pStyle w:val="af3"/>
      </w:pPr>
      <w:r w:rsidRPr="005055FF">
        <w:tab/>
      </w:r>
      <w:r w:rsidR="00AE5277" w:rsidRPr="00901C96">
        <w:t>(</w:t>
      </w:r>
      <w:r w:rsidR="00AE5277" w:rsidRPr="00901C96">
        <w:rPr>
          <w:i/>
        </w:rPr>
        <w:t>M</w:t>
      </w:r>
      <w:r w:rsidR="00AE5277" w:rsidRPr="00901C96">
        <w:t>, </w:t>
      </w:r>
      <w:r w:rsidR="00AE5277" w:rsidRPr="00901C96">
        <w:rPr>
          <w:i/>
        </w:rPr>
        <w:t>C</w:t>
      </w:r>
      <w:r w:rsidR="00AE5277" w:rsidRPr="00901C96">
        <w:t>, </w:t>
      </w:r>
      <w:r w:rsidR="00AE5277" w:rsidRPr="00901C96">
        <w:rPr>
          <w:i/>
        </w:rPr>
        <w:t>E</w:t>
      </w:r>
      <w:r w:rsidR="00AE5277">
        <w:t>)</w:t>
      </w:r>
      <w:r w:rsidR="00E26834">
        <w:t>,</w:t>
      </w:r>
      <w:r w:rsidRPr="005055FF">
        <w:tab/>
        <w:t>(3)</w:t>
      </w:r>
    </w:p>
    <w:p w:rsidR="00AE5277" w:rsidRDefault="00D42696" w:rsidP="00B61E1C">
      <w:pPr>
        <w:pStyle w:val="af"/>
      </w:pPr>
      <w:r>
        <w:t>есть</w:t>
      </w:r>
      <w:r w:rsidRPr="00D42696">
        <w:t xml:space="preserve"> </w:t>
      </w:r>
      <w:r w:rsidRPr="00D42696">
        <w:rPr>
          <w:i/>
        </w:rPr>
        <w:t>нормальные</w:t>
      </w:r>
      <w:r w:rsidRPr="00685C13">
        <w:t xml:space="preserve"> подмножеств</w:t>
      </w:r>
      <w:r>
        <w:t>а</w:t>
      </w:r>
      <w:r w:rsidRPr="00685C13">
        <w:t xml:space="preserve"> </w:t>
      </w:r>
      <w:r w:rsidRPr="00901C96">
        <w:rPr>
          <w:i/>
        </w:rPr>
        <w:t>M</w:t>
      </w:r>
      <w:r w:rsidRPr="00901C96">
        <w:t>,</w:t>
      </w:r>
      <w:r w:rsidRPr="00685C13">
        <w:t xml:space="preserve"> которые </w:t>
      </w:r>
      <w:r w:rsidRPr="0093657E">
        <w:rPr>
          <w:i/>
        </w:rPr>
        <w:t>замкнуты</w:t>
      </w:r>
      <w:r w:rsidRPr="00685C13">
        <w:t xml:space="preserve"> и </w:t>
      </w:r>
      <w:r w:rsidRPr="0093657E">
        <w:rPr>
          <w:i/>
        </w:rPr>
        <w:t>совместимы</w:t>
      </w:r>
      <w:r w:rsidRPr="00685C13">
        <w:t>:</w:t>
      </w:r>
    </w:p>
    <w:p w:rsidR="00D42696" w:rsidRPr="00685C13" w:rsidRDefault="00D42696" w:rsidP="00D42696">
      <w:pPr>
        <w:pStyle w:val="a"/>
        <w:numPr>
          <w:ilvl w:val="0"/>
          <w:numId w:val="13"/>
        </w:numPr>
        <w:ind w:left="170" w:hanging="170"/>
        <w:contextualSpacing/>
        <w:rPr>
          <w:szCs w:val="28"/>
        </w:rPr>
      </w:pPr>
      <w:r w:rsidRPr="00685C13">
        <w:rPr>
          <w:i/>
          <w:iCs/>
          <w:szCs w:val="28"/>
          <w:lang w:val="en-US"/>
        </w:rPr>
        <w:t>Y</w:t>
      </w:r>
      <w:r w:rsidRPr="00685C13">
        <w:rPr>
          <w:szCs w:val="28"/>
          <w:lang w:val="en-US"/>
        </w:rPr>
        <w:t> </w:t>
      </w:r>
      <w:r w:rsidRPr="00685C13">
        <w:rPr>
          <w:szCs w:val="28"/>
          <w:lang w:val="en-US"/>
        </w:rPr>
        <w:sym w:font="Symbol" w:char="F0CD"/>
      </w:r>
      <w:r w:rsidRPr="00685C13">
        <w:rPr>
          <w:szCs w:val="28"/>
          <w:lang w:val="en-US"/>
        </w:rPr>
        <w:t> </w:t>
      </w:r>
      <w:r w:rsidRPr="00685C13">
        <w:rPr>
          <w:i/>
          <w:iCs/>
          <w:szCs w:val="28"/>
          <w:lang w:val="en-US"/>
        </w:rPr>
        <w:t>M</w:t>
      </w:r>
      <w:r>
        <w:rPr>
          <w:i/>
          <w:iCs/>
          <w:szCs w:val="28"/>
        </w:rPr>
        <w:t xml:space="preserve"> </w:t>
      </w:r>
      <w:r w:rsidRPr="00685C13">
        <w:rPr>
          <w:szCs w:val="28"/>
        </w:rPr>
        <w:t>замкнуто</w:t>
      </w:r>
      <w:r w:rsidRPr="00685C13">
        <w:rPr>
          <w:iCs/>
          <w:szCs w:val="28"/>
        </w:rPr>
        <w:t xml:space="preserve">, если </w:t>
      </w:r>
      <w:r w:rsidRPr="00685C13">
        <w:rPr>
          <w:szCs w:val="28"/>
        </w:rPr>
        <w:sym w:font="Symbol" w:char="F022"/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j</w:t>
      </w:r>
      <w:r w:rsidRPr="00685C13">
        <w:rPr>
          <w:szCs w:val="28"/>
        </w:rPr>
        <w:t> </w:t>
      </w:r>
      <w:r w:rsidRPr="00685C13">
        <w:rPr>
          <w:szCs w:val="28"/>
        </w:rPr>
        <w:sym w:font="Symbol" w:char="F0CE"/>
      </w:r>
      <w:r w:rsidRPr="00685C13">
        <w:rPr>
          <w:szCs w:val="28"/>
        </w:rPr>
        <w:t> </w:t>
      </w:r>
      <w:r w:rsidRPr="00685C13">
        <w:rPr>
          <w:i/>
          <w:szCs w:val="28"/>
        </w:rPr>
        <w:t>Y</w:t>
      </w:r>
      <w:r w:rsidRPr="00685C13">
        <w:rPr>
          <w:szCs w:val="28"/>
        </w:rPr>
        <w:t>: (</w:t>
      </w:r>
      <w:r w:rsidRPr="00685C13">
        <w:rPr>
          <w:szCs w:val="28"/>
        </w:rPr>
        <w:sym w:font="Symbol" w:char="F024"/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k</w:t>
      </w:r>
      <w:r w:rsidRPr="00685C13">
        <w:rPr>
          <w:szCs w:val="28"/>
        </w:rPr>
        <w:t> </w:t>
      </w:r>
      <w:r w:rsidRPr="00685C13">
        <w:rPr>
          <w:szCs w:val="28"/>
        </w:rPr>
        <w:sym w:font="Symbol" w:char="F0CE"/>
      </w:r>
      <w:r w:rsidRPr="00685C13">
        <w:rPr>
          <w:szCs w:val="28"/>
        </w:rPr>
        <w:t> </w:t>
      </w:r>
      <w:r w:rsidRPr="00685C13">
        <w:rPr>
          <w:i/>
          <w:szCs w:val="28"/>
          <w:lang w:val="en-US"/>
        </w:rPr>
        <w:t>M</w:t>
      </w:r>
      <w:r w:rsidRPr="00685C13">
        <w:rPr>
          <w:szCs w:val="28"/>
        </w:rPr>
        <w:t xml:space="preserve">, </w:t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k</w:t>
      </w:r>
      <w:r w:rsidRPr="00685C13">
        <w:rPr>
          <w:szCs w:val="28"/>
        </w:rPr>
        <w:t> </w:t>
      </w:r>
      <w:r w:rsidRPr="00685C13">
        <w:rPr>
          <w:szCs w:val="28"/>
        </w:rPr>
        <w:sym w:font="Symbol" w:char="F0B9"/>
      </w:r>
      <w:r w:rsidRPr="00685C13">
        <w:rPr>
          <w:szCs w:val="28"/>
        </w:rPr>
        <w:t> </w:t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j</w:t>
      </w:r>
      <w:r w:rsidRPr="00685C13">
        <w:rPr>
          <w:szCs w:val="28"/>
        </w:rPr>
        <w:t>: </w:t>
      </w:r>
      <w:r w:rsidRPr="00685C13">
        <w:rPr>
          <w:i/>
          <w:szCs w:val="28"/>
        </w:rPr>
        <w:t>С</w:t>
      </w:r>
      <w:r w:rsidRPr="00685C13">
        <w:rPr>
          <w:szCs w:val="28"/>
        </w:rPr>
        <w:t>(</w:t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j</w:t>
      </w:r>
      <w:r w:rsidRPr="00685C13">
        <w:rPr>
          <w:szCs w:val="28"/>
        </w:rPr>
        <w:t>, </w:t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k</w:t>
      </w:r>
      <w:r w:rsidRPr="00685C13">
        <w:rPr>
          <w:szCs w:val="28"/>
        </w:rPr>
        <w:t>)) </w:t>
      </w:r>
      <w:r w:rsidRPr="00685C13">
        <w:rPr>
          <w:szCs w:val="28"/>
          <w:lang w:val="en-US"/>
        </w:rPr>
        <w:sym w:font="Symbol" w:char="F0AE"/>
      </w:r>
      <w:r w:rsidRPr="00685C13">
        <w:rPr>
          <w:szCs w:val="28"/>
        </w:rPr>
        <w:t> </w:t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k</w:t>
      </w:r>
      <w:r w:rsidRPr="00685C13">
        <w:rPr>
          <w:i/>
          <w:szCs w:val="28"/>
        </w:rPr>
        <w:t> </w:t>
      </w:r>
      <w:r w:rsidRPr="00685C13">
        <w:rPr>
          <w:szCs w:val="28"/>
        </w:rPr>
        <w:sym w:font="Symbol" w:char="F0CE"/>
      </w:r>
      <w:r w:rsidRPr="00685C13">
        <w:rPr>
          <w:i/>
          <w:szCs w:val="28"/>
        </w:rPr>
        <w:t> Y</w:t>
      </w:r>
      <w:r w:rsidRPr="00685C13">
        <w:rPr>
          <w:szCs w:val="28"/>
        </w:rPr>
        <w:t>;</w:t>
      </w:r>
    </w:p>
    <w:p w:rsidR="00D42696" w:rsidRPr="00265923" w:rsidRDefault="00D42696" w:rsidP="00D42696">
      <w:pPr>
        <w:pStyle w:val="a"/>
        <w:numPr>
          <w:ilvl w:val="0"/>
          <w:numId w:val="13"/>
        </w:numPr>
        <w:ind w:left="170" w:hanging="170"/>
        <w:contextualSpacing/>
        <w:rPr>
          <w:szCs w:val="28"/>
        </w:rPr>
      </w:pPr>
      <w:r w:rsidRPr="00685C13">
        <w:rPr>
          <w:i/>
          <w:iCs/>
          <w:szCs w:val="28"/>
          <w:lang w:val="en-US"/>
        </w:rPr>
        <w:lastRenderedPageBreak/>
        <w:t>Y</w:t>
      </w:r>
      <w:r w:rsidRPr="00685C13">
        <w:rPr>
          <w:szCs w:val="28"/>
          <w:lang w:val="en-US"/>
        </w:rPr>
        <w:t> </w:t>
      </w:r>
      <w:r w:rsidRPr="00685C13">
        <w:rPr>
          <w:szCs w:val="28"/>
          <w:lang w:val="en-US"/>
        </w:rPr>
        <w:sym w:font="Symbol" w:char="F0CD"/>
      </w:r>
      <w:r w:rsidRPr="00685C13">
        <w:rPr>
          <w:szCs w:val="28"/>
          <w:lang w:val="en-US"/>
        </w:rPr>
        <w:t> </w:t>
      </w:r>
      <w:r w:rsidRPr="00685C13">
        <w:rPr>
          <w:i/>
          <w:iCs/>
          <w:szCs w:val="28"/>
          <w:lang w:val="en-US"/>
        </w:rPr>
        <w:t>M</w:t>
      </w:r>
      <w:r>
        <w:rPr>
          <w:i/>
          <w:iCs/>
          <w:szCs w:val="28"/>
        </w:rPr>
        <w:t xml:space="preserve"> </w:t>
      </w:r>
      <w:r w:rsidRPr="00685C13">
        <w:rPr>
          <w:szCs w:val="28"/>
        </w:rPr>
        <w:t xml:space="preserve">совместимо, если </w:t>
      </w:r>
      <w:r w:rsidRPr="00685C13">
        <w:rPr>
          <w:szCs w:val="28"/>
        </w:rPr>
        <w:sym w:font="Symbol" w:char="F022"/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j</w:t>
      </w:r>
      <w:r w:rsidRPr="00685C13">
        <w:rPr>
          <w:szCs w:val="28"/>
        </w:rPr>
        <w:t> </w:t>
      </w:r>
      <w:r w:rsidRPr="00685C13">
        <w:rPr>
          <w:szCs w:val="28"/>
        </w:rPr>
        <w:sym w:font="Symbol" w:char="F0CE"/>
      </w:r>
      <w:r w:rsidRPr="00685C13">
        <w:rPr>
          <w:szCs w:val="28"/>
        </w:rPr>
        <w:t> </w:t>
      </w:r>
      <w:r w:rsidRPr="00685C13">
        <w:rPr>
          <w:i/>
          <w:szCs w:val="28"/>
        </w:rPr>
        <w:t>Y</w:t>
      </w:r>
      <w:r w:rsidRPr="00685C13">
        <w:rPr>
          <w:szCs w:val="28"/>
        </w:rPr>
        <w:t>:</w:t>
      </w:r>
      <w:r w:rsidRPr="00685C13">
        <w:rPr>
          <w:szCs w:val="28"/>
          <w:lang w:val="en-US"/>
        </w:rPr>
        <w:t> </w:t>
      </w:r>
      <w:r w:rsidRPr="00685C13">
        <w:rPr>
          <w:szCs w:val="28"/>
        </w:rPr>
        <w:t>(</w:t>
      </w:r>
      <w:r w:rsidRPr="00685C13">
        <w:rPr>
          <w:szCs w:val="28"/>
        </w:rPr>
        <w:sym w:font="Symbol" w:char="F024"/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k</w:t>
      </w:r>
      <w:r w:rsidRPr="00685C13">
        <w:rPr>
          <w:szCs w:val="28"/>
        </w:rPr>
        <w:t> </w:t>
      </w:r>
      <w:r w:rsidRPr="00685C13">
        <w:rPr>
          <w:szCs w:val="28"/>
        </w:rPr>
        <w:sym w:font="Symbol" w:char="F0CE"/>
      </w:r>
      <w:r w:rsidRPr="00685C13">
        <w:rPr>
          <w:szCs w:val="28"/>
        </w:rPr>
        <w:t> </w:t>
      </w:r>
      <w:r w:rsidRPr="00685C13">
        <w:rPr>
          <w:i/>
          <w:szCs w:val="28"/>
          <w:lang w:val="en-US"/>
        </w:rPr>
        <w:t>M</w:t>
      </w:r>
      <w:r w:rsidRPr="00685C13">
        <w:rPr>
          <w:szCs w:val="28"/>
        </w:rPr>
        <w:t xml:space="preserve">, </w:t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k</w:t>
      </w:r>
      <w:r w:rsidRPr="00685C13">
        <w:rPr>
          <w:szCs w:val="28"/>
        </w:rPr>
        <w:t> </w:t>
      </w:r>
      <w:r w:rsidRPr="00685C13">
        <w:rPr>
          <w:szCs w:val="28"/>
        </w:rPr>
        <w:sym w:font="Symbol" w:char="F0B9"/>
      </w:r>
      <w:r w:rsidRPr="00685C13">
        <w:rPr>
          <w:szCs w:val="28"/>
        </w:rPr>
        <w:t> </w:t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j</w:t>
      </w:r>
      <w:r w:rsidRPr="00685C13">
        <w:rPr>
          <w:szCs w:val="28"/>
        </w:rPr>
        <w:t>: </w:t>
      </w:r>
      <w:r w:rsidRPr="00685C13">
        <w:rPr>
          <w:i/>
          <w:szCs w:val="28"/>
        </w:rPr>
        <w:t>Е</w:t>
      </w:r>
      <w:r w:rsidRPr="00685C13">
        <w:rPr>
          <w:szCs w:val="28"/>
        </w:rPr>
        <w:t>(</w:t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j</w:t>
      </w:r>
      <w:r w:rsidRPr="00685C13">
        <w:rPr>
          <w:szCs w:val="28"/>
        </w:rPr>
        <w:t>, </w:t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k</w:t>
      </w:r>
      <w:r w:rsidRPr="00685C13">
        <w:rPr>
          <w:szCs w:val="28"/>
        </w:rPr>
        <w:t>)) </w:t>
      </w:r>
      <w:r w:rsidRPr="00685C13">
        <w:rPr>
          <w:szCs w:val="28"/>
          <w:lang w:val="en-US"/>
        </w:rPr>
        <w:sym w:font="Symbol" w:char="F0AE"/>
      </w:r>
      <w:r w:rsidRPr="00685C13">
        <w:rPr>
          <w:szCs w:val="28"/>
        </w:rPr>
        <w:t> </w:t>
      </w:r>
      <w:r w:rsidRPr="00685C13">
        <w:rPr>
          <w:i/>
          <w:szCs w:val="28"/>
          <w:lang w:val="en-US"/>
        </w:rPr>
        <w:t>m</w:t>
      </w:r>
      <w:r w:rsidRPr="00685C13">
        <w:rPr>
          <w:i/>
          <w:szCs w:val="28"/>
          <w:vertAlign w:val="subscript"/>
          <w:lang w:val="en-US"/>
        </w:rPr>
        <w:t>k</w:t>
      </w:r>
      <w:r w:rsidRPr="00685C13">
        <w:rPr>
          <w:i/>
          <w:szCs w:val="28"/>
        </w:rPr>
        <w:t> </w:t>
      </w:r>
      <w:r w:rsidRPr="00685C13">
        <w:rPr>
          <w:szCs w:val="28"/>
        </w:rPr>
        <w:sym w:font="Symbol" w:char="F0CF"/>
      </w:r>
      <w:r w:rsidRPr="00685C13">
        <w:rPr>
          <w:i/>
          <w:szCs w:val="28"/>
        </w:rPr>
        <w:t> Y</w:t>
      </w:r>
      <w:r w:rsidRPr="00685C13">
        <w:rPr>
          <w:szCs w:val="28"/>
        </w:rPr>
        <w:t>.</w:t>
      </w:r>
    </w:p>
    <w:p w:rsidR="00265923" w:rsidRDefault="00265923" w:rsidP="000D69F4">
      <w:pPr>
        <w:pStyle w:val="ac"/>
        <w:spacing w:before="60"/>
      </w:pPr>
      <w:r>
        <w:t xml:space="preserve">В диссертации </w:t>
      </w:r>
      <w:r w:rsidRPr="00265923">
        <w:t>показано</w:t>
      </w:r>
      <w:r>
        <w:t xml:space="preserve">, что априорная когнитивная деятельность субъекта в обеих </w:t>
      </w:r>
      <w:r w:rsidRPr="00685C13">
        <w:t>методик</w:t>
      </w:r>
      <w:r>
        <w:t>ах</w:t>
      </w:r>
      <w:r w:rsidRPr="00685C13">
        <w:t xml:space="preserve"> вывода </w:t>
      </w:r>
      <w:r>
        <w:t xml:space="preserve">ФП связана с выдвижением </w:t>
      </w:r>
      <w:r w:rsidRPr="00F65AD2">
        <w:rPr>
          <w:i/>
        </w:rPr>
        <w:t>гипотез</w:t>
      </w:r>
      <w:r>
        <w:t xml:space="preserve"> о понятийном описании исследуемой ПрО </w:t>
      </w:r>
      <w:r w:rsidRPr="008049A9">
        <w:rPr>
          <w:i/>
        </w:rPr>
        <w:t>путем формирования</w:t>
      </w:r>
      <w:r>
        <w:t xml:space="preserve"> СИС</w:t>
      </w:r>
      <w:r w:rsidRPr="00B61E1C">
        <w:t xml:space="preserve"> (3)</w:t>
      </w:r>
      <w:r>
        <w:t>:</w:t>
      </w:r>
    </w:p>
    <w:p w:rsidR="004652DD" w:rsidRPr="00685C13" w:rsidRDefault="00011AF1" w:rsidP="000E5645">
      <w:pPr>
        <w:spacing w:before="60"/>
        <w:jc w:val="both"/>
        <w:rPr>
          <w:rFonts w:ascii="Times New Roman" w:hAnsi="Times New Roman" w:cs="Times New Roman"/>
          <w:sz w:val="20"/>
          <w:szCs w:val="28"/>
        </w:rPr>
      </w:pPr>
      <w:r w:rsidRPr="00011AF1">
        <w:rPr>
          <w:rFonts w:ascii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4143375" cy="1590675"/>
            <wp:effectExtent l="19050" t="0" r="9525" b="0"/>
            <wp:docPr id="11" name="Рисунок 11" descr="C:\Users\ADM\Desktop\sys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\Desktop\sysss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DD" w:rsidRPr="00DD12F2" w:rsidRDefault="004652DD" w:rsidP="008D73C0">
      <w:pPr>
        <w:pStyle w:val="af0"/>
        <w:spacing w:after="60"/>
      </w:pPr>
      <w:r w:rsidRPr="00DD12F2">
        <w:t>Рисунок 2 – Пример системы измеряемых свойств</w:t>
      </w:r>
    </w:p>
    <w:p w:rsidR="00572608" w:rsidRDefault="00572608" w:rsidP="00572608">
      <w:pPr>
        <w:pStyle w:val="a"/>
      </w:pPr>
      <w:r>
        <w:t>в</w:t>
      </w:r>
      <w:r w:rsidR="00A5197E">
        <w:t xml:space="preserve"> </w:t>
      </w:r>
      <w:r w:rsidR="00A5197E" w:rsidRPr="00685C13">
        <w:t>АФП</w:t>
      </w:r>
      <w:r w:rsidR="00A5197E">
        <w:t xml:space="preserve"> гипотетические понятия формируются </w:t>
      </w:r>
      <w:r>
        <w:t xml:space="preserve">простейшим способом </w:t>
      </w:r>
      <w:r w:rsidR="00A5197E">
        <w:t xml:space="preserve">на основе всех подмножеств </w:t>
      </w:r>
      <w:r w:rsidR="00333211" w:rsidRPr="00333211">
        <w:rPr>
          <w:i/>
          <w:lang w:val="en-US"/>
        </w:rPr>
        <w:t>M</w:t>
      </w:r>
      <w:r w:rsidR="00A5197E">
        <w:t xml:space="preserve"> в качестве содержаний понятий (</w:t>
      </w:r>
      <w:r w:rsidR="00B61E1C">
        <w:t xml:space="preserve">при этом </w:t>
      </w:r>
      <w:r w:rsidR="00B61E1C" w:rsidRPr="00901C96">
        <w:rPr>
          <w:i/>
        </w:rPr>
        <w:t>C</w:t>
      </w:r>
      <w:r w:rsidR="00B61E1C">
        <w:t> = </w:t>
      </w:r>
      <w:r w:rsidR="00B61E1C">
        <w:sym w:font="Symbol" w:char="F0C6"/>
      </w:r>
      <w:r w:rsidR="00B61E1C" w:rsidRPr="00901C96">
        <w:t>,</w:t>
      </w:r>
      <w:r w:rsidR="00B61E1C">
        <w:t xml:space="preserve"> </w:t>
      </w:r>
      <w:r w:rsidR="00B61E1C" w:rsidRPr="00901C96">
        <w:rPr>
          <w:i/>
        </w:rPr>
        <w:t>E</w:t>
      </w:r>
      <w:r w:rsidR="00B61E1C">
        <w:t> = </w:t>
      </w:r>
      <w:r w:rsidR="00B61E1C">
        <w:sym w:font="Symbol" w:char="F0C6"/>
      </w:r>
      <w:r w:rsidR="00B61E1C">
        <w:t xml:space="preserve">, а </w:t>
      </w:r>
      <w:r w:rsidR="00A5197E">
        <w:t>на объемы</w:t>
      </w:r>
      <w:r w:rsidR="00A5197E" w:rsidRPr="00685C13">
        <w:t xml:space="preserve"> не накладываются какие-либо ограничения</w:t>
      </w:r>
      <w:r>
        <w:t>);</w:t>
      </w:r>
    </w:p>
    <w:p w:rsidR="0093657E" w:rsidRDefault="00A5197E" w:rsidP="00572608">
      <w:pPr>
        <w:pStyle w:val="a"/>
      </w:pPr>
      <w:r>
        <w:t xml:space="preserve">использование ОСС </w:t>
      </w:r>
      <w:r w:rsidR="00572608">
        <w:t xml:space="preserve">де-факто </w:t>
      </w:r>
      <w:r>
        <w:t xml:space="preserve">реализует два </w:t>
      </w:r>
      <w:r w:rsidR="00572608">
        <w:t xml:space="preserve">(и только два) </w:t>
      </w:r>
      <w:r w:rsidR="006B6037">
        <w:t xml:space="preserve">другие </w:t>
      </w:r>
      <w:r w:rsidR="0022037E">
        <w:t xml:space="preserve">известные в </w:t>
      </w:r>
      <w:r w:rsidR="00380E88">
        <w:t xml:space="preserve">классической </w:t>
      </w:r>
      <w:r w:rsidR="0022037E">
        <w:t>логике способ</w:t>
      </w:r>
      <w:r w:rsidR="006B6037">
        <w:t>ы</w:t>
      </w:r>
      <w:r w:rsidR="0022037E">
        <w:t xml:space="preserve"> формирования понятий – </w:t>
      </w:r>
      <w:r w:rsidR="00B61E1C" w:rsidRPr="0022037E">
        <w:rPr>
          <w:i/>
        </w:rPr>
        <w:t xml:space="preserve">ограничение </w:t>
      </w:r>
      <w:r w:rsidR="00B61E1C">
        <w:t>и</w:t>
      </w:r>
      <w:r w:rsidR="00B61E1C" w:rsidRPr="0022037E">
        <w:rPr>
          <w:i/>
        </w:rPr>
        <w:t xml:space="preserve"> </w:t>
      </w:r>
      <w:r w:rsidR="0022037E" w:rsidRPr="0022037E">
        <w:rPr>
          <w:i/>
        </w:rPr>
        <w:t>деление</w:t>
      </w:r>
      <w:r w:rsidR="00B461B9" w:rsidRPr="00B461B9">
        <w:t xml:space="preserve">, </w:t>
      </w:r>
      <w:r w:rsidR="00B461B9">
        <w:t xml:space="preserve">порождающих на множестве свойств </w:t>
      </w:r>
      <w:r w:rsidR="000D5425" w:rsidRPr="00901C96">
        <w:rPr>
          <w:i/>
        </w:rPr>
        <w:t>C</w:t>
      </w:r>
      <w:r w:rsidR="00B461B9" w:rsidRPr="00AB3DD6">
        <w:t xml:space="preserve"> </w:t>
      </w:r>
      <w:r w:rsidR="00AB3DD6" w:rsidRPr="00AB3DD6">
        <w:t xml:space="preserve">и </w:t>
      </w:r>
      <w:r w:rsidR="000D5425" w:rsidRPr="00901C96">
        <w:rPr>
          <w:i/>
        </w:rPr>
        <w:t>E</w:t>
      </w:r>
      <w:r w:rsidR="00AB3DD6" w:rsidRPr="00AB3DD6">
        <w:t xml:space="preserve"> </w:t>
      </w:r>
      <w:r w:rsidR="00B461B9">
        <w:t>соответственно.</w:t>
      </w:r>
    </w:p>
    <w:p w:rsidR="008049A9" w:rsidRDefault="003D4EDF" w:rsidP="00B461B9">
      <w:pPr>
        <w:pStyle w:val="ac"/>
        <w:rPr>
          <w:bCs/>
          <w:iCs/>
        </w:rPr>
      </w:pPr>
      <w:r>
        <w:rPr>
          <w:bCs/>
          <w:iCs/>
        </w:rPr>
        <w:t>В качестве иллюстрации тезиса о необходимост</w:t>
      </w:r>
      <w:r w:rsidR="00AB3DD6">
        <w:rPr>
          <w:bCs/>
          <w:iCs/>
        </w:rPr>
        <w:t>и</w:t>
      </w:r>
      <w:r>
        <w:rPr>
          <w:bCs/>
          <w:iCs/>
        </w:rPr>
        <w:t xml:space="preserve"> гибридизации </w:t>
      </w:r>
      <w:r>
        <w:t xml:space="preserve">сосуществующих </w:t>
      </w:r>
      <w:r w:rsidRPr="00685C13">
        <w:t xml:space="preserve">методик </w:t>
      </w:r>
      <w:r>
        <w:rPr>
          <w:bCs/>
          <w:iCs/>
        </w:rPr>
        <w:t xml:space="preserve">при </w:t>
      </w:r>
      <w:r w:rsidRPr="00F776AF">
        <w:rPr>
          <w:bCs/>
          <w:i/>
          <w:iCs/>
        </w:rPr>
        <w:t>развитии</w:t>
      </w:r>
      <w:r>
        <w:rPr>
          <w:bCs/>
          <w:iCs/>
        </w:rPr>
        <w:t xml:space="preserve"> онтологического анализа данных</w:t>
      </w:r>
      <w:r w:rsidRPr="00685C13">
        <w:t xml:space="preserve"> </w:t>
      </w:r>
      <w:r w:rsidR="00BF5934">
        <w:t xml:space="preserve">(ОАД) </w:t>
      </w:r>
      <w:r>
        <w:rPr>
          <w:bCs/>
          <w:iCs/>
        </w:rPr>
        <w:t xml:space="preserve">в работе </w:t>
      </w:r>
      <w:r w:rsidR="008049A9">
        <w:rPr>
          <w:bCs/>
          <w:iCs/>
        </w:rPr>
        <w:t xml:space="preserve">приводится пример использования </w:t>
      </w:r>
      <w:r w:rsidR="008049A9" w:rsidRPr="008049A9">
        <w:rPr>
          <w:bCs/>
          <w:i/>
          <w:iCs/>
        </w:rPr>
        <w:t>нечеткого</w:t>
      </w:r>
      <w:r w:rsidR="008049A9">
        <w:rPr>
          <w:bCs/>
          <w:iCs/>
        </w:rPr>
        <w:t xml:space="preserve"> АФП</w:t>
      </w:r>
      <w:r w:rsidR="00AF602D">
        <w:rPr>
          <w:bCs/>
          <w:iCs/>
        </w:rPr>
        <w:t xml:space="preserve">, когда в </w:t>
      </w:r>
      <w:r w:rsidR="00AF602D" w:rsidRPr="008049A9">
        <w:rPr>
          <w:bCs/>
        </w:rPr>
        <w:t>(2)</w:t>
      </w:r>
      <w:r w:rsidR="00AF602D">
        <w:rPr>
          <w:bCs/>
        </w:rPr>
        <w:t xml:space="preserve"> </w:t>
      </w:r>
      <w:r w:rsidR="00AF602D">
        <w:rPr>
          <w:bCs/>
          <w:iCs/>
        </w:rPr>
        <w:t xml:space="preserve">соответствие </w:t>
      </w:r>
      <w:r w:rsidR="00AF602D" w:rsidRPr="00685C13">
        <w:rPr>
          <w:bCs/>
          <w:i/>
        </w:rPr>
        <w:t>I</w:t>
      </w:r>
      <w:r w:rsidR="00AF602D">
        <w:rPr>
          <w:bCs/>
        </w:rPr>
        <w:t xml:space="preserve"> отражает </w:t>
      </w:r>
      <w:r w:rsidR="00E5242B">
        <w:rPr>
          <w:bCs/>
        </w:rPr>
        <w:t>«</w:t>
      </w:r>
      <w:r w:rsidR="00AF602D">
        <w:rPr>
          <w:bCs/>
        </w:rPr>
        <w:t>р</w:t>
      </w:r>
      <w:r w:rsidR="0038532A">
        <w:rPr>
          <w:bCs/>
        </w:rPr>
        <w:t>азмытые</w:t>
      </w:r>
      <w:r w:rsidR="00E5242B">
        <w:rPr>
          <w:bCs/>
        </w:rPr>
        <w:t>», «мягкие»</w:t>
      </w:r>
      <w:r w:rsidR="00AF602D">
        <w:rPr>
          <w:bCs/>
        </w:rPr>
        <w:t xml:space="preserve"> оценки истинности БСС.</w:t>
      </w:r>
      <w:r w:rsidR="00AF602D" w:rsidRPr="00AF602D">
        <w:rPr>
          <w:bCs/>
          <w:iCs/>
        </w:rPr>
        <w:t xml:space="preserve"> </w:t>
      </w:r>
      <w:r w:rsidR="00AF602D">
        <w:rPr>
          <w:bCs/>
          <w:iCs/>
        </w:rPr>
        <w:t>Показано, что обычная в подобных случаях</w:t>
      </w:r>
      <w:r w:rsidR="00AF602D" w:rsidRPr="00685C13">
        <w:rPr>
          <w:bCs/>
          <w:iCs/>
        </w:rPr>
        <w:t xml:space="preserve"> </w:t>
      </w:r>
      <w:r w:rsidR="00AF602D">
        <w:rPr>
          <w:bCs/>
          <w:iCs/>
        </w:rPr>
        <w:t xml:space="preserve">установка </w:t>
      </w:r>
      <w:r w:rsidR="00AF602D" w:rsidRPr="008049A9">
        <w:rPr>
          <w:bCs/>
          <w:i/>
          <w:iCs/>
        </w:rPr>
        <w:t>субъективного порога доверия</w:t>
      </w:r>
      <w:r w:rsidR="00AF602D" w:rsidRPr="00685C13">
        <w:rPr>
          <w:bCs/>
          <w:iCs/>
        </w:rPr>
        <w:t xml:space="preserve"> (СПД) </w:t>
      </w:r>
      <w:r w:rsidR="00F776AF">
        <w:rPr>
          <w:bCs/>
          <w:iCs/>
        </w:rPr>
        <w:t xml:space="preserve">для дефаззификации </w:t>
      </w:r>
      <w:r w:rsidR="00F776AF" w:rsidRPr="00685C13">
        <w:rPr>
          <w:bCs/>
          <w:i/>
        </w:rPr>
        <w:t>I</w:t>
      </w:r>
      <w:r w:rsidR="00F776AF" w:rsidRPr="00685C13">
        <w:rPr>
          <w:bCs/>
          <w:iCs/>
        </w:rPr>
        <w:t xml:space="preserve"> </w:t>
      </w:r>
      <w:r w:rsidR="00F776AF">
        <w:rPr>
          <w:bCs/>
          <w:iCs/>
        </w:rPr>
        <w:t>с целью</w:t>
      </w:r>
      <w:r w:rsidR="00AF602D">
        <w:rPr>
          <w:bCs/>
          <w:iCs/>
        </w:rPr>
        <w:t xml:space="preserve"> формирования однозначного ФК</w:t>
      </w:r>
      <w:r w:rsidR="00AF602D" w:rsidRPr="00AF602D">
        <w:rPr>
          <w:bCs/>
          <w:iCs/>
        </w:rPr>
        <w:t xml:space="preserve"> </w:t>
      </w:r>
      <w:r w:rsidR="00AF602D" w:rsidRPr="00685C13">
        <w:rPr>
          <w:bCs/>
          <w:iCs/>
        </w:rPr>
        <w:t>прив</w:t>
      </w:r>
      <w:r w:rsidR="00AF602D">
        <w:rPr>
          <w:bCs/>
          <w:iCs/>
        </w:rPr>
        <w:t>одит</w:t>
      </w:r>
      <w:r w:rsidR="00F776AF">
        <w:rPr>
          <w:bCs/>
          <w:iCs/>
        </w:rPr>
        <w:t xml:space="preserve"> без учета</w:t>
      </w:r>
      <w:r w:rsidR="00380E88">
        <w:rPr>
          <w:bCs/>
          <w:iCs/>
        </w:rPr>
        <w:t xml:space="preserve"> ОСС</w:t>
      </w:r>
      <w:r w:rsidR="00AF602D">
        <w:rPr>
          <w:bCs/>
          <w:iCs/>
        </w:rPr>
        <w:t xml:space="preserve"> к </w:t>
      </w:r>
      <w:r w:rsidR="00AF602D" w:rsidRPr="00685C13">
        <w:rPr>
          <w:bCs/>
          <w:iCs/>
        </w:rPr>
        <w:t>выводу ложных понятий</w:t>
      </w:r>
      <w:r w:rsidR="00BF26EC">
        <w:rPr>
          <w:bCs/>
          <w:iCs/>
        </w:rPr>
        <w:t>.</w:t>
      </w:r>
    </w:p>
    <w:p w:rsidR="00E5242B" w:rsidRPr="00663CCC" w:rsidRDefault="0038532A" w:rsidP="00E5242B">
      <w:pPr>
        <w:pStyle w:val="ac"/>
        <w:rPr>
          <w:bCs/>
          <w:iCs/>
        </w:rPr>
      </w:pPr>
      <w:r>
        <w:rPr>
          <w:bCs/>
          <w:iCs/>
        </w:rPr>
        <w:t xml:space="preserve">Вместе с тем, </w:t>
      </w:r>
      <w:r w:rsidR="00E5242B">
        <w:rPr>
          <w:bCs/>
          <w:iCs/>
        </w:rPr>
        <w:t xml:space="preserve">использование </w:t>
      </w:r>
      <w:r w:rsidR="00A73445">
        <w:rPr>
          <w:bCs/>
          <w:iCs/>
        </w:rPr>
        <w:t xml:space="preserve">практически </w:t>
      </w:r>
      <w:r>
        <w:rPr>
          <w:bCs/>
          <w:iCs/>
        </w:rPr>
        <w:t>адекватны</w:t>
      </w:r>
      <w:r w:rsidR="00E5242B">
        <w:rPr>
          <w:bCs/>
          <w:iCs/>
        </w:rPr>
        <w:t>х</w:t>
      </w:r>
      <w:r>
        <w:rPr>
          <w:bCs/>
          <w:iCs/>
        </w:rPr>
        <w:t xml:space="preserve"> </w:t>
      </w:r>
      <w:r w:rsidR="00E5242B">
        <w:rPr>
          <w:bCs/>
          <w:iCs/>
        </w:rPr>
        <w:t>«</w:t>
      </w:r>
      <w:r>
        <w:rPr>
          <w:bCs/>
          <w:iCs/>
        </w:rPr>
        <w:t>мягки</w:t>
      </w:r>
      <w:r w:rsidR="00E5242B">
        <w:rPr>
          <w:bCs/>
          <w:iCs/>
        </w:rPr>
        <w:t xml:space="preserve">х» </w:t>
      </w:r>
      <w:r w:rsidR="00A73445">
        <w:rPr>
          <w:bCs/>
          <w:iCs/>
        </w:rPr>
        <w:t>ИФК</w:t>
      </w:r>
      <w:r w:rsidR="00E5242B">
        <w:rPr>
          <w:bCs/>
          <w:iCs/>
        </w:rPr>
        <w:t xml:space="preserve"> открывает </w:t>
      </w:r>
      <w:r w:rsidR="00E5242B" w:rsidRPr="00685C13">
        <w:t>ранее не рассматривавшуюся возможность:</w:t>
      </w:r>
    </w:p>
    <w:p w:rsidR="00A73445" w:rsidRDefault="00E5242B" w:rsidP="00E5242B">
      <w:pPr>
        <w:pStyle w:val="a"/>
        <w:numPr>
          <w:ilvl w:val="0"/>
          <w:numId w:val="4"/>
        </w:numPr>
        <w:ind w:left="170" w:hanging="170"/>
        <w:contextualSpacing/>
      </w:pPr>
      <w:r w:rsidRPr="00685C13">
        <w:t xml:space="preserve">выделить </w:t>
      </w:r>
      <w:r w:rsidR="00A73445">
        <w:t>в</w:t>
      </w:r>
      <w:r w:rsidR="00A73445" w:rsidRPr="00685C13">
        <w:t xml:space="preserve"> </w:t>
      </w:r>
      <w:r w:rsidR="00A73445">
        <w:t xml:space="preserve">ограниченно достоверной </w:t>
      </w:r>
      <w:r w:rsidR="00A73445" w:rsidRPr="00685C13">
        <w:t>эмпирической информации о</w:t>
      </w:r>
      <w:r w:rsidR="00A73445">
        <w:t xml:space="preserve"> </w:t>
      </w:r>
      <w:r w:rsidR="009B3198">
        <w:t>ПрО</w:t>
      </w:r>
      <w:r w:rsidR="00A73445" w:rsidRPr="00685C13">
        <w:t xml:space="preserve"> </w:t>
      </w:r>
      <w:r w:rsidR="00246C3D">
        <w:t>определенную</w:t>
      </w:r>
      <w:r w:rsidR="00A73445">
        <w:t xml:space="preserve"> часть, </w:t>
      </w:r>
      <w:r w:rsidR="00A73445" w:rsidRPr="00685C13">
        <w:t>отказ от которой прив</w:t>
      </w:r>
      <w:r w:rsidR="009B3198">
        <w:t>е</w:t>
      </w:r>
      <w:r w:rsidR="00A73445">
        <w:t>д</w:t>
      </w:r>
      <w:r w:rsidR="009B3198">
        <w:t>е</w:t>
      </w:r>
      <w:r w:rsidR="00A73445">
        <w:t>т</w:t>
      </w:r>
      <w:r w:rsidR="00A73445" w:rsidRPr="00685C13">
        <w:t xml:space="preserve"> к </w:t>
      </w:r>
      <w:r w:rsidR="00A73445">
        <w:t xml:space="preserve">однозначному </w:t>
      </w:r>
      <w:r w:rsidR="00A73445" w:rsidRPr="00685C13">
        <w:t>ФК, удовлетворяющему ОСС;</w:t>
      </w:r>
    </w:p>
    <w:p w:rsidR="00E5242B" w:rsidRPr="00685C13" w:rsidRDefault="00E5242B" w:rsidP="00E5242B">
      <w:pPr>
        <w:pStyle w:val="a"/>
        <w:numPr>
          <w:ilvl w:val="0"/>
          <w:numId w:val="4"/>
        </w:numPr>
        <w:ind w:left="170" w:hanging="170"/>
        <w:contextualSpacing/>
      </w:pPr>
      <w:r w:rsidRPr="00685C13">
        <w:t>среди всех таких частей для конкретного ФК, выбрать и искл</w:t>
      </w:r>
      <w:r w:rsidR="00246C3D">
        <w:t xml:space="preserve">ючить из </w:t>
      </w:r>
      <w:r w:rsidR="009B3198">
        <w:t>дальнейшего анализа характеризу</w:t>
      </w:r>
      <w:r w:rsidR="00380E88">
        <w:t>ющую</w:t>
      </w:r>
      <w:r w:rsidR="009B3198">
        <w:t>ся</w:t>
      </w:r>
      <w:r w:rsidR="00246C3D">
        <w:t xml:space="preserve"> </w:t>
      </w:r>
      <w:r w:rsidR="009B3198">
        <w:t>меньшей</w:t>
      </w:r>
      <w:r w:rsidR="00246C3D">
        <w:t xml:space="preserve"> достоверн</w:t>
      </w:r>
      <w:r w:rsidR="009B3198">
        <w:t>остью</w:t>
      </w:r>
      <w:r w:rsidRPr="00685C13">
        <w:t>.</w:t>
      </w:r>
    </w:p>
    <w:p w:rsidR="007F5ECF" w:rsidRDefault="00B651E0" w:rsidP="006E167A">
      <w:pPr>
        <w:pStyle w:val="ac"/>
      </w:pPr>
      <w:r>
        <w:rPr>
          <w:b/>
        </w:rPr>
        <w:t>Во </w:t>
      </w:r>
      <w:r w:rsidR="000C10A6" w:rsidRPr="00685C13">
        <w:rPr>
          <w:b/>
        </w:rPr>
        <w:t>второ</w:t>
      </w:r>
      <w:r w:rsidR="00CE72AA" w:rsidRPr="00685C13">
        <w:rPr>
          <w:b/>
        </w:rPr>
        <w:t>м</w:t>
      </w:r>
      <w:r>
        <w:rPr>
          <w:b/>
        </w:rPr>
        <w:t> </w:t>
      </w:r>
      <w:r w:rsidR="00CE72AA" w:rsidRPr="00685C13">
        <w:rPr>
          <w:b/>
        </w:rPr>
        <w:t>раздел</w:t>
      </w:r>
      <w:r w:rsidR="000C10A6" w:rsidRPr="00685C13">
        <w:rPr>
          <w:b/>
        </w:rPr>
        <w:t>е</w:t>
      </w:r>
      <w:r w:rsidR="009F6923">
        <w:rPr>
          <w:b/>
        </w:rPr>
        <w:t xml:space="preserve"> </w:t>
      </w:r>
      <w:r w:rsidR="00BF26EC" w:rsidRPr="00BF26EC">
        <w:t>разработан</w:t>
      </w:r>
      <w:r w:rsidR="007F5ECF">
        <w:t>ы</w:t>
      </w:r>
      <w:r w:rsidR="00BF26EC">
        <w:t xml:space="preserve"> прагматические модели СИС </w:t>
      </w:r>
      <w:r w:rsidR="007F5ECF">
        <w:t>и</w:t>
      </w:r>
      <w:r w:rsidR="007372C5">
        <w:t xml:space="preserve"> </w:t>
      </w:r>
      <w:r w:rsidR="00D348A5">
        <w:t>таблицы «объекты-свойства», методы их реструктуризации с помощью концептуального шкалирования</w:t>
      </w:r>
      <w:r w:rsidR="0007451A">
        <w:t>, метод интерпретации и консолидации эмпирических данных для формирования «мягкого»</w:t>
      </w:r>
      <w:r w:rsidR="00976E61">
        <w:t xml:space="preserve"> ИФК.</w:t>
      </w:r>
    </w:p>
    <w:p w:rsidR="00250389" w:rsidRDefault="00AD0254" w:rsidP="007F5ECF">
      <w:pPr>
        <w:pStyle w:val="ac"/>
      </w:pPr>
      <w:r>
        <w:t xml:space="preserve">Модификация модели (3) </w:t>
      </w:r>
      <w:r w:rsidRPr="007F5ECF">
        <w:rPr>
          <w:i/>
        </w:rPr>
        <w:t>–</w:t>
      </w:r>
      <w:r>
        <w:t xml:space="preserve"> к</w:t>
      </w:r>
      <w:r w:rsidR="00A06E0A">
        <w:t xml:space="preserve">ортеж </w:t>
      </w:r>
      <w:r w:rsidR="00A06E0A" w:rsidRPr="00901C96">
        <w:t>(</w:t>
      </w:r>
      <w:r w:rsidR="00A06E0A" w:rsidRPr="00901C96">
        <w:rPr>
          <w:i/>
        </w:rPr>
        <w:t>M</w:t>
      </w:r>
      <w:r w:rsidR="00A06E0A" w:rsidRPr="00901C96">
        <w:t>, </w:t>
      </w:r>
      <w:r w:rsidR="00A06E0A" w:rsidRPr="00901C96">
        <w:rPr>
          <w:i/>
        </w:rPr>
        <w:t>C</w:t>
      </w:r>
      <w:r w:rsidR="00976E61" w:rsidRPr="00976E61">
        <w:rPr>
          <w:i/>
          <w:vertAlign w:val="subscript"/>
          <w:lang w:val="en-US"/>
        </w:rPr>
        <w:t>N</w:t>
      </w:r>
      <w:r w:rsidR="00A06E0A">
        <w:rPr>
          <w:i/>
          <w:vertAlign w:val="subscript"/>
          <w:lang w:val="en-US"/>
        </w:rPr>
        <w:t>R</w:t>
      </w:r>
      <w:r w:rsidR="00A06E0A" w:rsidRPr="00901C96">
        <w:t>, </w:t>
      </w:r>
      <w:r w:rsidR="00A06E0A" w:rsidRPr="00901C96">
        <w:rPr>
          <w:i/>
        </w:rPr>
        <w:t>E</w:t>
      </w:r>
      <w:r w:rsidR="00A06E0A" w:rsidRPr="00A06E0A">
        <w:t>,</w:t>
      </w:r>
      <w:r w:rsidR="00A06E0A">
        <w:t> </w:t>
      </w:r>
      <w:r w:rsidR="00BC7118">
        <w:rPr>
          <w:i/>
          <w:lang w:val="fr-FR"/>
        </w:rPr>
        <w:t>H</w:t>
      </w:r>
      <w:r w:rsidR="00A06E0A">
        <w:t xml:space="preserve">) </w:t>
      </w:r>
      <w:r w:rsidRPr="007F5ECF">
        <w:rPr>
          <w:i/>
        </w:rPr>
        <w:t>–</w:t>
      </w:r>
      <w:r>
        <w:rPr>
          <w:i/>
        </w:rPr>
        <w:t xml:space="preserve"> </w:t>
      </w:r>
      <w:r>
        <w:t xml:space="preserve">определяет практически </w:t>
      </w:r>
      <w:r w:rsidR="00C20837">
        <w:t>ориентированное</w:t>
      </w:r>
      <w:r w:rsidR="00B74CC2">
        <w:t xml:space="preserve"> </w:t>
      </w:r>
      <w:r>
        <w:t xml:space="preserve">представление </w:t>
      </w:r>
      <w:r w:rsidRPr="007F5ECF">
        <w:t>СИС</w:t>
      </w:r>
      <w:r w:rsidR="00C20837">
        <w:t xml:space="preserve"> </w:t>
      </w:r>
      <w:r w:rsidR="00250401">
        <w:t>(рисунок 3)</w:t>
      </w:r>
      <w:r w:rsidR="00250389">
        <w:t>,</w:t>
      </w:r>
      <w:r w:rsidR="00250401">
        <w:t xml:space="preserve"> где</w:t>
      </w:r>
      <w:r w:rsidR="00250389">
        <w:t>:</w:t>
      </w:r>
    </w:p>
    <w:p w:rsidR="00011AF1" w:rsidRPr="005F5023" w:rsidRDefault="00011AF1" w:rsidP="00011AF1">
      <w:pPr>
        <w:pStyle w:val="af"/>
        <w:spacing w:after="60"/>
        <w:jc w:val="center"/>
        <w:rPr>
          <w:rFonts w:cs="Times New Roman"/>
          <w:szCs w:val="16"/>
        </w:rPr>
      </w:pPr>
      <w:r>
        <w:rPr>
          <w:rFonts w:cs="Times New Roman"/>
          <w:noProof/>
          <w:szCs w:val="16"/>
          <w:lang w:eastAsia="ru-RU"/>
        </w:rPr>
        <w:drawing>
          <wp:inline distT="0" distB="0" distL="0" distR="0">
            <wp:extent cx="3537397" cy="1710893"/>
            <wp:effectExtent l="19050" t="0" r="5903" b="0"/>
            <wp:docPr id="1" name="Рисунок 7" descr="C:\Users\ADM\Desktop\модель с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\Desktop\модель сис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599" cy="171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AF1" w:rsidRPr="00DD12F2" w:rsidRDefault="00011AF1" w:rsidP="00011AF1">
      <w:pPr>
        <w:pStyle w:val="af0"/>
        <w:spacing w:after="60"/>
      </w:pPr>
      <w:r w:rsidRPr="00BB46B2">
        <w:t>Рисунок 3</w:t>
      </w:r>
      <w:r w:rsidRPr="00DD12F2">
        <w:t xml:space="preserve"> – </w:t>
      </w:r>
      <w:r>
        <w:t>Схема модифицированной м</w:t>
      </w:r>
      <w:r w:rsidRPr="00DD12F2">
        <w:t>о</w:t>
      </w:r>
      <w:r>
        <w:t>дели системы измеряемых свойств</w:t>
      </w:r>
      <w:r w:rsidRPr="00DD12F2">
        <w:br/>
      </w:r>
      <w:r>
        <w:t>(«</w:t>
      </w:r>
      <w:r>
        <w:rPr>
          <w:lang w:val="en-US"/>
        </w:rPr>
        <w:t>X</w:t>
      </w:r>
      <w:r>
        <w:t xml:space="preserve">» и </w:t>
      </w:r>
      <w:r w:rsidRPr="00DD12F2">
        <w:t>«О» – указател</w:t>
      </w:r>
      <w:r>
        <w:t>и</w:t>
      </w:r>
      <w:r w:rsidRPr="00DD12F2">
        <w:t xml:space="preserve"> инцидентности</w:t>
      </w:r>
      <w:r>
        <w:t xml:space="preserve">, причем второй </w:t>
      </w:r>
      <w:r w:rsidRPr="00BD3FB1">
        <w:t>–</w:t>
      </w:r>
      <w:r w:rsidRPr="00DD12F2">
        <w:t xml:space="preserve"> для обусловленного свойств</w:t>
      </w:r>
      <w:r>
        <w:t>а)</w:t>
      </w:r>
    </w:p>
    <w:p w:rsidR="00250389" w:rsidRDefault="00250389" w:rsidP="00250389">
      <w:pPr>
        <w:pStyle w:val="a"/>
      </w:pPr>
      <w:r>
        <w:t xml:space="preserve">отношение </w:t>
      </w:r>
      <w:r w:rsidRPr="008A496B">
        <w:rPr>
          <w:i/>
          <w:iCs/>
          <w:lang w:val="fr-FR"/>
        </w:rPr>
        <w:t>C</w:t>
      </w:r>
      <w:r>
        <w:t xml:space="preserve"> замещено соответствующе</w:t>
      </w:r>
      <w:r w:rsidR="00AB3DD6">
        <w:t>й</w:t>
      </w:r>
      <w:r>
        <w:t xml:space="preserve"> </w:t>
      </w:r>
      <w:r w:rsidR="00976E61">
        <w:t>нерефлексивной</w:t>
      </w:r>
      <w:r>
        <w:t xml:space="preserve"> обусловленностью </w:t>
      </w:r>
      <w:r w:rsidR="00976E61" w:rsidRPr="00901C96">
        <w:rPr>
          <w:i/>
        </w:rPr>
        <w:t>C</w:t>
      </w:r>
      <w:r w:rsidR="00976E61" w:rsidRPr="00976E61">
        <w:rPr>
          <w:i/>
          <w:vertAlign w:val="subscript"/>
          <w:lang w:val="en-US"/>
        </w:rPr>
        <w:t>N</w:t>
      </w:r>
      <w:r w:rsidR="00976E61">
        <w:rPr>
          <w:i/>
          <w:vertAlign w:val="subscript"/>
          <w:lang w:val="en-US"/>
        </w:rPr>
        <w:t>R</w:t>
      </w:r>
      <w:r>
        <w:rPr>
          <w:iCs/>
        </w:rPr>
        <w:t> </w:t>
      </w:r>
      <w:r w:rsidRPr="00BD3FB1">
        <w:t>=</w:t>
      </w:r>
      <w:r w:rsidRPr="008A496B">
        <w:rPr>
          <w:lang w:val="fr-FR"/>
        </w:rPr>
        <w:t> </w:t>
      </w:r>
      <w:r w:rsidRPr="00BD3FB1">
        <w:t>{</w:t>
      </w:r>
      <w:r w:rsidRPr="008A496B">
        <w:rPr>
          <w:i/>
          <w:lang w:val="fr-FR"/>
        </w:rPr>
        <w:t>c</w:t>
      </w:r>
      <w:r w:rsidRPr="008A496B">
        <w:rPr>
          <w:i/>
          <w:vertAlign w:val="subscript"/>
          <w:lang w:val="fr-FR"/>
        </w:rPr>
        <w:t>k</w:t>
      </w:r>
      <w:r w:rsidRPr="00BD3FB1">
        <w:t>}</w:t>
      </w:r>
      <w:r w:rsidRPr="008A496B">
        <w:rPr>
          <w:i/>
          <w:vertAlign w:val="subscript"/>
          <w:lang w:val="fr-FR"/>
        </w:rPr>
        <w:t>k</w:t>
      </w:r>
      <w:r>
        <w:rPr>
          <w:vertAlign w:val="subscript"/>
        </w:rPr>
        <w:t> </w:t>
      </w:r>
      <w:r w:rsidRPr="00BD3FB1">
        <w:rPr>
          <w:vertAlign w:val="subscript"/>
        </w:rPr>
        <w:t>=</w:t>
      </w:r>
      <w:r>
        <w:rPr>
          <w:vertAlign w:val="subscript"/>
        </w:rPr>
        <w:t> </w:t>
      </w:r>
      <w:r w:rsidRPr="00BD3FB1">
        <w:rPr>
          <w:vertAlign w:val="subscript"/>
        </w:rPr>
        <w:t>1,…,</w:t>
      </w:r>
      <w:r w:rsidRPr="008A496B">
        <w:rPr>
          <w:vertAlign w:val="subscript"/>
          <w:lang w:val="fr-FR"/>
        </w:rPr>
        <w:t> </w:t>
      </w:r>
      <w:r w:rsidRPr="008A496B">
        <w:rPr>
          <w:i/>
          <w:vertAlign w:val="subscript"/>
          <w:lang w:val="fr-FR"/>
        </w:rPr>
        <w:t>t</w:t>
      </w:r>
      <w:r w:rsidRPr="00BD3FB1">
        <w:t xml:space="preserve">, </w:t>
      </w:r>
      <w:r w:rsidRPr="006D419B">
        <w:rPr>
          <w:iCs/>
        </w:rPr>
        <w:t>0</w:t>
      </w:r>
      <w:r>
        <w:rPr>
          <w:iCs/>
          <w:lang w:val="en-US"/>
        </w:rPr>
        <w:t> </w:t>
      </w:r>
      <w:r>
        <w:rPr>
          <w:iCs/>
        </w:rPr>
        <w:sym w:font="Symbol" w:char="F0A3"/>
      </w:r>
      <w:r>
        <w:rPr>
          <w:iCs/>
          <w:lang w:val="en-US"/>
        </w:rPr>
        <w:t> </w:t>
      </w:r>
      <w:r w:rsidRPr="006D419B">
        <w:rPr>
          <w:i/>
          <w:iCs/>
          <w:lang w:val="en-US"/>
        </w:rPr>
        <w:t>t</w:t>
      </w:r>
      <w:r>
        <w:rPr>
          <w:iCs/>
          <w:lang w:val="en-US"/>
        </w:rPr>
        <w:t> </w:t>
      </w:r>
      <w:r w:rsidRPr="005F0AEF">
        <w:rPr>
          <w:iCs/>
        </w:rPr>
        <w:t>=</w:t>
      </w:r>
      <w:r w:rsidR="00782B52" w:rsidRPr="005F0AEF">
        <w:rPr>
          <w:iCs/>
        </w:rPr>
        <w:t xml:space="preserve"> </w:t>
      </w:r>
      <w:r w:rsidRPr="005F0AEF">
        <w:t>|</w:t>
      </w:r>
      <w:r w:rsidR="00976E61" w:rsidRPr="005F0AEF">
        <w:rPr>
          <w:i/>
        </w:rPr>
        <w:t>C</w:t>
      </w:r>
      <w:r w:rsidR="00976E61" w:rsidRPr="005F0AEF">
        <w:rPr>
          <w:i/>
          <w:vertAlign w:val="subscript"/>
          <w:lang w:val="en-US"/>
        </w:rPr>
        <w:t>NR</w:t>
      </w:r>
      <w:r w:rsidRPr="005F0AEF">
        <w:t>|</w:t>
      </w:r>
      <w:r w:rsidR="00782B52">
        <w:t xml:space="preserve">, описывающей </w:t>
      </w:r>
      <w:r w:rsidR="00782B52" w:rsidRPr="00C37AB0">
        <w:t>множество</w:t>
      </w:r>
      <w:r w:rsidR="00782B52" w:rsidRPr="004E30C8">
        <w:t xml:space="preserve"> пар </w:t>
      </w:r>
      <w:r w:rsidR="00782B52">
        <w:t xml:space="preserve">разных </w:t>
      </w:r>
      <w:r w:rsidR="00782B52" w:rsidRPr="004E30C8">
        <w:t>свойств</w:t>
      </w:r>
      <w:r w:rsidR="00782B52">
        <w:t>, находящихся в отношении обусловленности;</w:t>
      </w:r>
    </w:p>
    <w:p w:rsidR="00C930FD" w:rsidRPr="00C20837" w:rsidRDefault="006C4AE1" w:rsidP="00250389">
      <w:pPr>
        <w:pStyle w:val="a"/>
      </w:pPr>
      <w:r w:rsidRPr="008A496B">
        <w:rPr>
          <w:i/>
          <w:iCs/>
          <w:lang w:val="fr-FR"/>
        </w:rPr>
        <w:t>E </w:t>
      </w:r>
      <w:r w:rsidRPr="00BD3FB1">
        <w:t>=</w:t>
      </w:r>
      <w:r w:rsidRPr="008A496B">
        <w:rPr>
          <w:lang w:val="fr-FR"/>
        </w:rPr>
        <w:t> </w:t>
      </w:r>
      <w:r w:rsidRPr="00BD3FB1">
        <w:t>{</w:t>
      </w:r>
      <w:r w:rsidRPr="008A496B">
        <w:rPr>
          <w:i/>
          <w:lang w:val="fr-FR"/>
        </w:rPr>
        <w:t>e</w:t>
      </w:r>
      <w:r w:rsidRPr="008A496B">
        <w:rPr>
          <w:i/>
          <w:vertAlign w:val="subscript"/>
          <w:lang w:val="fr-FR"/>
        </w:rPr>
        <w:t>l</w:t>
      </w:r>
      <w:r w:rsidRPr="00BD3FB1">
        <w:t>}</w:t>
      </w:r>
      <w:r w:rsidRPr="008A496B">
        <w:rPr>
          <w:i/>
          <w:vertAlign w:val="subscript"/>
          <w:lang w:val="fr-FR"/>
        </w:rPr>
        <w:t>l</w:t>
      </w:r>
      <w:r w:rsidR="00782B52">
        <w:rPr>
          <w:vertAlign w:val="subscript"/>
        </w:rPr>
        <w:t> </w:t>
      </w:r>
      <w:r w:rsidRPr="00BD3FB1">
        <w:rPr>
          <w:vertAlign w:val="subscript"/>
        </w:rPr>
        <w:t>=</w:t>
      </w:r>
      <w:r w:rsidR="00782B52">
        <w:rPr>
          <w:vertAlign w:val="subscript"/>
        </w:rPr>
        <w:t> </w:t>
      </w:r>
      <w:r w:rsidRPr="00BD3FB1">
        <w:rPr>
          <w:vertAlign w:val="subscript"/>
        </w:rPr>
        <w:t>1,…,</w:t>
      </w:r>
      <w:r w:rsidRPr="008A496B">
        <w:rPr>
          <w:vertAlign w:val="subscript"/>
          <w:lang w:val="fr-FR"/>
        </w:rPr>
        <w:t> </w:t>
      </w:r>
      <w:r w:rsidRPr="008A496B">
        <w:rPr>
          <w:i/>
          <w:vertAlign w:val="subscript"/>
          <w:lang w:val="fr-FR"/>
        </w:rPr>
        <w:t>u</w:t>
      </w:r>
      <w:r w:rsidRPr="00BD3FB1">
        <w:t xml:space="preserve">, </w:t>
      </w:r>
      <w:r w:rsidR="00782B52" w:rsidRPr="006D419B">
        <w:rPr>
          <w:iCs/>
        </w:rPr>
        <w:t>0</w:t>
      </w:r>
      <w:r w:rsidR="00782B52">
        <w:rPr>
          <w:iCs/>
          <w:lang w:val="en-US"/>
        </w:rPr>
        <w:t> </w:t>
      </w:r>
      <w:r w:rsidR="00782B52">
        <w:rPr>
          <w:iCs/>
        </w:rPr>
        <w:sym w:font="Symbol" w:char="F0A3"/>
      </w:r>
      <w:r w:rsidR="00782B52">
        <w:rPr>
          <w:iCs/>
          <w:lang w:val="en-US"/>
        </w:rPr>
        <w:t> </w:t>
      </w:r>
      <w:r w:rsidR="00782B52">
        <w:rPr>
          <w:i/>
          <w:iCs/>
          <w:lang w:val="en-US"/>
        </w:rPr>
        <w:t>u</w:t>
      </w:r>
      <w:r w:rsidR="00782B52">
        <w:rPr>
          <w:iCs/>
          <w:lang w:val="en-US"/>
        </w:rPr>
        <w:t> </w:t>
      </w:r>
      <w:r w:rsidR="00782B52" w:rsidRPr="006D419B">
        <w:rPr>
          <w:iCs/>
        </w:rPr>
        <w:t>=</w:t>
      </w:r>
      <w:r w:rsidR="00782B52">
        <w:rPr>
          <w:iCs/>
          <w:lang w:val="en-US"/>
        </w:rPr>
        <w:t> </w:t>
      </w:r>
      <w:r w:rsidR="00782B52" w:rsidRPr="006D419B">
        <w:t>|</w:t>
      </w:r>
      <w:r w:rsidR="00782B52">
        <w:rPr>
          <w:i/>
          <w:iCs/>
          <w:lang w:val="fr-FR"/>
        </w:rPr>
        <w:t>E</w:t>
      </w:r>
      <w:r w:rsidR="00782B52" w:rsidRPr="006D419B">
        <w:t>|</w:t>
      </w:r>
      <w:r w:rsidR="00782B52" w:rsidRPr="00782B52">
        <w:t xml:space="preserve"> </w:t>
      </w:r>
      <w:r w:rsidRPr="00BD3FB1">
        <w:t xml:space="preserve">– </w:t>
      </w:r>
      <w:r w:rsidRPr="004E30C8">
        <w:t>множество пар несовместимых свойств</w:t>
      </w:r>
      <w:r w:rsidR="00C20837">
        <w:rPr>
          <w:iCs/>
        </w:rPr>
        <w:t>;</w:t>
      </w:r>
    </w:p>
    <w:p w:rsidR="00C20837" w:rsidRPr="00C20837" w:rsidRDefault="00BC7118" w:rsidP="00250389">
      <w:pPr>
        <w:pStyle w:val="a"/>
      </w:pPr>
      <w:r>
        <w:rPr>
          <w:i/>
          <w:iCs/>
          <w:lang w:val="en-US"/>
        </w:rPr>
        <w:t>H</w:t>
      </w:r>
      <w:r w:rsidR="00C20837" w:rsidRPr="00C20837">
        <w:rPr>
          <w:lang w:val="fr-FR"/>
        </w:rPr>
        <w:t> </w:t>
      </w:r>
      <w:r w:rsidR="00C20837" w:rsidRPr="00C20837">
        <w:t>=</w:t>
      </w:r>
      <w:r w:rsidR="00C20837" w:rsidRPr="00C20837">
        <w:rPr>
          <w:lang w:val="fr-FR"/>
        </w:rPr>
        <w:t> </w:t>
      </w:r>
      <w:r w:rsidR="00C20837" w:rsidRPr="00C20837">
        <w:t>(</w:t>
      </w:r>
      <w:r>
        <w:rPr>
          <w:i/>
          <w:iCs/>
          <w:lang w:val="fr-FR"/>
        </w:rPr>
        <w:t>h</w:t>
      </w:r>
      <w:r w:rsidR="00C20837" w:rsidRPr="00C20837">
        <w:rPr>
          <w:i/>
          <w:iCs/>
          <w:vertAlign w:val="subscript"/>
          <w:lang w:val="fr-FR"/>
        </w:rPr>
        <w:t>kl</w:t>
      </w:r>
      <w:r w:rsidR="00C20837" w:rsidRPr="00C20837">
        <w:t>)</w:t>
      </w:r>
      <w:r w:rsidR="00C20837" w:rsidRPr="00C20837">
        <w:rPr>
          <w:i/>
          <w:iCs/>
          <w:vertAlign w:val="subscript"/>
          <w:lang w:val="fr-FR"/>
        </w:rPr>
        <w:t>k</w:t>
      </w:r>
      <w:r w:rsidR="00C20837" w:rsidRPr="00C20837">
        <w:rPr>
          <w:iCs/>
          <w:vertAlign w:val="subscript"/>
          <w:lang w:val="fr-FR"/>
        </w:rPr>
        <w:t> </w:t>
      </w:r>
      <w:r w:rsidR="00C20837" w:rsidRPr="00C20837">
        <w:rPr>
          <w:vertAlign w:val="subscript"/>
        </w:rPr>
        <w:t>=</w:t>
      </w:r>
      <w:r w:rsidR="00C20837" w:rsidRPr="00C20837">
        <w:rPr>
          <w:vertAlign w:val="subscript"/>
          <w:lang w:val="fr-FR"/>
        </w:rPr>
        <w:t> </w:t>
      </w:r>
      <w:r w:rsidR="00C20837" w:rsidRPr="00C20837">
        <w:rPr>
          <w:vertAlign w:val="subscript"/>
        </w:rPr>
        <w:t>1,…,</w:t>
      </w:r>
      <w:r w:rsidR="00C20837" w:rsidRPr="00C20837">
        <w:rPr>
          <w:vertAlign w:val="subscript"/>
          <w:lang w:val="fr-FR"/>
        </w:rPr>
        <w:t> </w:t>
      </w:r>
      <w:r w:rsidR="00C20837" w:rsidRPr="00C20837">
        <w:rPr>
          <w:i/>
          <w:iCs/>
          <w:vertAlign w:val="subscript"/>
          <w:lang w:val="fr-FR"/>
        </w:rPr>
        <w:t>t</w:t>
      </w:r>
      <w:r w:rsidR="00C20837" w:rsidRPr="00C20837">
        <w:rPr>
          <w:vertAlign w:val="subscript"/>
        </w:rPr>
        <w:t>;</w:t>
      </w:r>
      <w:r w:rsidR="00C20837" w:rsidRPr="00C20837">
        <w:rPr>
          <w:vertAlign w:val="subscript"/>
          <w:lang w:val="fr-FR"/>
        </w:rPr>
        <w:t> </w:t>
      </w:r>
      <w:r w:rsidR="00C20837" w:rsidRPr="00C20837">
        <w:rPr>
          <w:i/>
          <w:iCs/>
          <w:vertAlign w:val="subscript"/>
          <w:lang w:val="fr-FR"/>
        </w:rPr>
        <w:t>l</w:t>
      </w:r>
      <w:r w:rsidR="00C20837" w:rsidRPr="00C20837">
        <w:rPr>
          <w:iCs/>
          <w:vertAlign w:val="subscript"/>
          <w:lang w:val="fr-FR"/>
        </w:rPr>
        <w:t> </w:t>
      </w:r>
      <w:r w:rsidR="00C20837" w:rsidRPr="00C20837">
        <w:rPr>
          <w:vertAlign w:val="subscript"/>
        </w:rPr>
        <w:t>=</w:t>
      </w:r>
      <w:r w:rsidR="00C20837" w:rsidRPr="00C20837">
        <w:rPr>
          <w:vertAlign w:val="subscript"/>
          <w:lang w:val="fr-FR"/>
        </w:rPr>
        <w:t> </w:t>
      </w:r>
      <w:r w:rsidR="00C20837" w:rsidRPr="00C20837">
        <w:rPr>
          <w:vertAlign w:val="subscript"/>
        </w:rPr>
        <w:t>1,…,</w:t>
      </w:r>
      <w:r w:rsidR="00C20837" w:rsidRPr="00C20837">
        <w:rPr>
          <w:vertAlign w:val="subscript"/>
          <w:lang w:val="fr-FR"/>
        </w:rPr>
        <w:t> </w:t>
      </w:r>
      <w:r w:rsidR="00C20837" w:rsidRPr="00C20837">
        <w:rPr>
          <w:i/>
          <w:iCs/>
          <w:vertAlign w:val="subscript"/>
          <w:lang w:val="fr-FR"/>
        </w:rPr>
        <w:t>u</w:t>
      </w:r>
      <w:r w:rsidR="00C20837" w:rsidRPr="00C20837">
        <w:rPr>
          <w:iCs/>
          <w:lang w:val="fr-FR"/>
        </w:rPr>
        <w:t> </w:t>
      </w:r>
      <w:r w:rsidR="00C20837" w:rsidRPr="00C20837">
        <w:t xml:space="preserve">– </w:t>
      </w:r>
      <w:r w:rsidR="00C20837" w:rsidRPr="00BF6A06">
        <w:t>матрица</w:t>
      </w:r>
      <w:r w:rsidR="00C20837" w:rsidRPr="00C20837">
        <w:t xml:space="preserve"> </w:t>
      </w:r>
      <w:r w:rsidR="00C20837">
        <w:t>инцидентности «</w:t>
      </w:r>
      <w:r w:rsidR="00C20837" w:rsidRPr="007F5ECF">
        <w:rPr>
          <w:i/>
        </w:rPr>
        <w:t xml:space="preserve">сопряженные пары </w:t>
      </w:r>
      <w:r w:rsidR="00C20837">
        <w:rPr>
          <w:i/>
        </w:rPr>
        <w:t xml:space="preserve">разных </w:t>
      </w:r>
      <w:r w:rsidR="00C20837" w:rsidRPr="007F5ECF">
        <w:rPr>
          <w:i/>
        </w:rPr>
        <w:t>свойств – свойства</w:t>
      </w:r>
      <w:r w:rsidR="00C20837">
        <w:t>»</w:t>
      </w:r>
      <w:r w:rsidR="00C20837" w:rsidRPr="00C20837">
        <w:t>.</w:t>
      </w:r>
    </w:p>
    <w:p w:rsidR="00CA1691" w:rsidRPr="00B77B81" w:rsidRDefault="00B51E66" w:rsidP="00CE4FCF">
      <w:pPr>
        <w:pStyle w:val="ac"/>
      </w:pPr>
      <w:r>
        <w:t>Для</w:t>
      </w:r>
      <w:r w:rsidRPr="00B51E66">
        <w:t xml:space="preserve"> </w:t>
      </w:r>
      <w:r w:rsidR="00CF39D7">
        <w:t>обобщения модели (1) с целью учета</w:t>
      </w:r>
      <w:r w:rsidR="00CA1691" w:rsidRPr="00685C13">
        <w:t xml:space="preserve"> реали</w:t>
      </w:r>
      <w:r>
        <w:t>й</w:t>
      </w:r>
      <w:r w:rsidR="00CA1691" w:rsidRPr="00685C13">
        <w:t xml:space="preserve"> накопления эмпирических</w:t>
      </w:r>
      <w:r w:rsidR="00CA1691">
        <w:t xml:space="preserve"> </w:t>
      </w:r>
      <w:r w:rsidR="00CA1691" w:rsidRPr="00685C13">
        <w:t>данных</w:t>
      </w:r>
      <w:r w:rsidR="00380E88">
        <w:t xml:space="preserve"> (</w:t>
      </w:r>
      <w:r w:rsidR="00CA1691" w:rsidRPr="00685C13">
        <w:t>многократны</w:t>
      </w:r>
      <w:r w:rsidR="00380E88">
        <w:t>е</w:t>
      </w:r>
      <w:r w:rsidR="00CA1691" w:rsidRPr="00685C13">
        <w:t xml:space="preserve"> независимы</w:t>
      </w:r>
      <w:r w:rsidR="00380E88">
        <w:t>е</w:t>
      </w:r>
      <w:r w:rsidR="00CA1691" w:rsidRPr="00685C13">
        <w:t xml:space="preserve"> измерени</w:t>
      </w:r>
      <w:r w:rsidR="00380E88">
        <w:t>я</w:t>
      </w:r>
      <w:r w:rsidR="00CA1691" w:rsidRPr="00685C13">
        <w:t xml:space="preserve"> свойств у </w:t>
      </w:r>
      <w:r w:rsidR="00CF39D7">
        <w:t xml:space="preserve">одного и того же </w:t>
      </w:r>
      <w:r w:rsidR="00CA1691" w:rsidRPr="00685C13">
        <w:t>объекта</w:t>
      </w:r>
      <w:r w:rsidR="00E36C75">
        <w:t xml:space="preserve"> измерения</w:t>
      </w:r>
      <w:r w:rsidR="007372C5">
        <w:t xml:space="preserve">, </w:t>
      </w:r>
      <w:r w:rsidR="00380E88">
        <w:t>с</w:t>
      </w:r>
      <w:r w:rsidR="001D670B">
        <w:t xml:space="preserve"> ограниченн</w:t>
      </w:r>
      <w:r w:rsidR="00380E88">
        <w:t>ой</w:t>
      </w:r>
      <w:r w:rsidR="001D670B">
        <w:t xml:space="preserve"> </w:t>
      </w:r>
      <w:r w:rsidR="001D670B" w:rsidRPr="007372C5">
        <w:rPr>
          <w:i/>
        </w:rPr>
        <w:t>достоверность</w:t>
      </w:r>
      <w:r w:rsidR="00380E88">
        <w:rPr>
          <w:i/>
        </w:rPr>
        <w:t>ю</w:t>
      </w:r>
      <w:r w:rsidR="00380E88">
        <w:t xml:space="preserve">; </w:t>
      </w:r>
      <w:r w:rsidR="00CA1691" w:rsidRPr="00685C13">
        <w:t>использовани</w:t>
      </w:r>
      <w:r w:rsidR="00380E88">
        <w:t>е</w:t>
      </w:r>
      <w:r w:rsidR="00CA1691" w:rsidRPr="00685C13">
        <w:t xml:space="preserve"> нескольких независимых </w:t>
      </w:r>
      <w:r w:rsidR="007372C5">
        <w:t>процедур измерения</w:t>
      </w:r>
      <w:r w:rsidR="00CF39D7">
        <w:t xml:space="preserve"> одного и того же свойства</w:t>
      </w:r>
      <w:r w:rsidR="007372C5">
        <w:t xml:space="preserve">, </w:t>
      </w:r>
      <w:r w:rsidR="00380E88">
        <w:t>с</w:t>
      </w:r>
      <w:r w:rsidR="005D6645">
        <w:t xml:space="preserve"> </w:t>
      </w:r>
      <w:r w:rsidR="007372C5">
        <w:t>ограниченн</w:t>
      </w:r>
      <w:r w:rsidR="00380E88">
        <w:t>ой</w:t>
      </w:r>
      <w:r w:rsidR="007372C5">
        <w:t xml:space="preserve"> </w:t>
      </w:r>
      <w:r w:rsidR="007372C5" w:rsidRPr="007372C5">
        <w:rPr>
          <w:i/>
        </w:rPr>
        <w:t>степень</w:t>
      </w:r>
      <w:r w:rsidR="00380E88">
        <w:rPr>
          <w:i/>
        </w:rPr>
        <w:t>ю</w:t>
      </w:r>
      <w:r w:rsidR="007372C5" w:rsidRPr="007372C5">
        <w:rPr>
          <w:i/>
        </w:rPr>
        <w:t xml:space="preserve"> доверия</w:t>
      </w:r>
      <w:r w:rsidR="00380E88">
        <w:t xml:space="preserve">; </w:t>
      </w:r>
      <w:r w:rsidR="005D6645">
        <w:t>неполнот</w:t>
      </w:r>
      <w:r w:rsidR="00380E88">
        <w:t>а</w:t>
      </w:r>
      <w:r w:rsidR="005D6645">
        <w:t xml:space="preserve"> серий измерений, выражающ</w:t>
      </w:r>
      <w:r w:rsidR="00380E88">
        <w:t>ая</w:t>
      </w:r>
      <w:r w:rsidR="00546908">
        <w:t>ся</w:t>
      </w:r>
      <w:r w:rsidR="005D6645">
        <w:t xml:space="preserve"> </w:t>
      </w:r>
      <w:r w:rsidR="00440EFB">
        <w:t xml:space="preserve">в </w:t>
      </w:r>
      <w:r w:rsidR="005D6645">
        <w:t>пропуск</w:t>
      </w:r>
      <w:r w:rsidR="00440EFB">
        <w:t>е</w:t>
      </w:r>
      <w:r w:rsidR="005D6645">
        <w:t xml:space="preserve"> </w:t>
      </w:r>
      <w:r w:rsidR="00CF39D7">
        <w:t xml:space="preserve">выполнения </w:t>
      </w:r>
      <w:r w:rsidR="005D6645">
        <w:t>некоторых процедур измерения</w:t>
      </w:r>
      <w:r w:rsidR="00C8459B">
        <w:t xml:space="preserve"> (</w:t>
      </w:r>
      <w:r w:rsidR="00794997">
        <w:t>фиксир</w:t>
      </w:r>
      <w:r w:rsidR="00380E88">
        <w:t>уе</w:t>
      </w:r>
      <w:r w:rsidR="00C8459B">
        <w:t>тся</w:t>
      </w:r>
      <w:r w:rsidR="00794997">
        <w:t xml:space="preserve"> как получение результата </w:t>
      </w:r>
      <w:r w:rsidR="00794997" w:rsidRPr="00794997">
        <w:rPr>
          <w:b/>
          <w:lang w:val="en-US"/>
        </w:rPr>
        <w:t>NM</w:t>
      </w:r>
      <w:r w:rsidR="00794997" w:rsidRPr="00794997">
        <w:t xml:space="preserve"> </w:t>
      </w:r>
      <w:r w:rsidR="0007096A">
        <w:t>«</w:t>
      </w:r>
      <w:r w:rsidR="00794997" w:rsidRPr="00794997">
        <w:t>измерение не производилось</w:t>
      </w:r>
      <w:r w:rsidR="0007096A">
        <w:t>»</w:t>
      </w:r>
      <w:r w:rsidR="00C8459B">
        <w:t>)</w:t>
      </w:r>
      <w:r w:rsidR="00380E88">
        <w:t xml:space="preserve">; </w:t>
      </w:r>
      <w:r w:rsidR="00440EFB">
        <w:t>наличи</w:t>
      </w:r>
      <w:r w:rsidR="00380E88">
        <w:t>е</w:t>
      </w:r>
      <w:r w:rsidR="00C8459B">
        <w:t xml:space="preserve"> у всякой процедуры измерения </w:t>
      </w:r>
      <w:r w:rsidR="00440EFB">
        <w:t>результатов</w:t>
      </w:r>
      <w:r w:rsidR="00EB3882">
        <w:t xml:space="preserve"> </w:t>
      </w:r>
      <w:r w:rsidR="0007096A" w:rsidRPr="0089066F">
        <w:rPr>
          <w:b/>
          <w:bCs/>
        </w:rPr>
        <w:t>None</w:t>
      </w:r>
      <w:r w:rsidR="0007096A" w:rsidRPr="0007096A">
        <w:rPr>
          <w:bCs/>
        </w:rPr>
        <w:t>, или «нет</w:t>
      </w:r>
      <w:r w:rsidR="0007096A" w:rsidRPr="0007096A">
        <w:rPr>
          <w:bCs/>
          <w:lang w:val="en-US"/>
        </w:rPr>
        <w:t> </w:t>
      </w:r>
      <w:r w:rsidR="0007096A" w:rsidRPr="0007096A">
        <w:rPr>
          <w:bCs/>
        </w:rPr>
        <w:t>информации»</w:t>
      </w:r>
      <w:r w:rsidR="00CE4FCF">
        <w:rPr>
          <w:bCs/>
        </w:rPr>
        <w:t>,</w:t>
      </w:r>
      <w:r w:rsidR="0007096A">
        <w:t xml:space="preserve"> </w:t>
      </w:r>
      <w:r w:rsidR="00CE4FCF">
        <w:t>и</w:t>
      </w:r>
      <w:r w:rsidR="0007096A">
        <w:t xml:space="preserve"> </w:t>
      </w:r>
      <w:r w:rsidR="0007096A" w:rsidRPr="0089066F">
        <w:rPr>
          <w:b/>
          <w:bCs/>
        </w:rPr>
        <w:t>Failure</w:t>
      </w:r>
      <w:r w:rsidR="00CE4FCF">
        <w:t>,</w:t>
      </w:r>
      <w:r w:rsidR="0007096A">
        <w:t xml:space="preserve"> </w:t>
      </w:r>
      <w:r w:rsidR="00C8459B">
        <w:t>о</w:t>
      </w:r>
      <w:r w:rsidR="00CE4FCF">
        <w:t>значающего</w:t>
      </w:r>
      <w:r w:rsidR="004A2BFB">
        <w:t xml:space="preserve"> сбо</w:t>
      </w:r>
      <w:r w:rsidR="00CE4FCF">
        <w:t>й</w:t>
      </w:r>
      <w:r w:rsidR="004A2BFB">
        <w:t xml:space="preserve"> процедуры измерения, или отказ выполн</w:t>
      </w:r>
      <w:r w:rsidR="00C8459B">
        <w:t>ить</w:t>
      </w:r>
      <w:r w:rsidR="004A2BFB">
        <w:t xml:space="preserve"> измерени</w:t>
      </w:r>
      <w:r w:rsidR="00C8459B">
        <w:t>е</w:t>
      </w:r>
      <w:r w:rsidR="00CE4FCF">
        <w:t xml:space="preserve">) </w:t>
      </w:r>
      <w:r w:rsidR="004A2BFB">
        <w:t>использована</w:t>
      </w:r>
      <w:r>
        <w:t xml:space="preserve"> </w:t>
      </w:r>
      <w:r w:rsidRPr="00685C13">
        <w:t xml:space="preserve">модель </w:t>
      </w:r>
      <w:r w:rsidRPr="00CF39D7">
        <w:rPr>
          <w:i/>
        </w:rPr>
        <w:t xml:space="preserve">обобщенной таблицы </w:t>
      </w:r>
      <w:r w:rsidRPr="00685C13">
        <w:t>«</w:t>
      </w:r>
      <w:r w:rsidRPr="00CF39D7">
        <w:rPr>
          <w:i/>
        </w:rPr>
        <w:t>объект-свойство</w:t>
      </w:r>
      <w:r w:rsidRPr="00685C13">
        <w:t>» (ОТОС</w:t>
      </w:r>
      <w:r w:rsidR="00BB7909">
        <w:t>; см. </w:t>
      </w:r>
      <w:r w:rsidR="00B77B81">
        <w:t>рисунок 4)</w:t>
      </w:r>
    </w:p>
    <w:p w:rsidR="00410195" w:rsidRDefault="00BD10C7" w:rsidP="00BD10C7">
      <w:pPr>
        <w:pStyle w:val="af3"/>
      </w:pPr>
      <w:r>
        <w:tab/>
      </w:r>
      <w:r w:rsidR="003238E5" w:rsidRPr="00410195">
        <w:rPr>
          <w:lang w:val="fr-FR"/>
        </w:rPr>
        <w:t>(</w:t>
      </w:r>
      <w:r w:rsidR="003238E5" w:rsidRPr="00410195">
        <w:rPr>
          <w:i/>
          <w:lang w:val="fr-FR"/>
        </w:rPr>
        <w:t>G</w:t>
      </w:r>
      <w:r w:rsidR="003238E5" w:rsidRPr="00410195">
        <w:rPr>
          <w:lang w:val="fr-FR"/>
        </w:rPr>
        <w:t xml:space="preserve">, </w:t>
      </w:r>
      <w:r w:rsidR="003238E5" w:rsidRPr="00410195">
        <w:rPr>
          <w:i/>
          <w:lang w:val="fr-FR"/>
        </w:rPr>
        <w:t>M</w:t>
      </w:r>
      <w:r w:rsidR="003238E5" w:rsidRPr="00410195">
        <w:rPr>
          <w:lang w:val="fr-FR"/>
        </w:rPr>
        <w:t xml:space="preserve">, </w:t>
      </w:r>
      <w:r w:rsidR="003238E5" w:rsidRPr="00410195">
        <w:rPr>
          <w:i/>
          <w:lang w:val="fr-FR"/>
        </w:rPr>
        <w:t>S</w:t>
      </w:r>
      <w:r w:rsidR="00BC7118" w:rsidRPr="00BC7118">
        <w:rPr>
          <w:i/>
          <w:lang w:val="fr-FR"/>
        </w:rPr>
        <w:t>e</w:t>
      </w:r>
      <w:r w:rsidR="003238E5" w:rsidRPr="00410195">
        <w:rPr>
          <w:lang w:val="fr-FR"/>
        </w:rPr>
        <w:t xml:space="preserve">, </w:t>
      </w:r>
      <w:r w:rsidR="003238E5" w:rsidRPr="00410195">
        <w:rPr>
          <w:i/>
          <w:lang w:val="fr-FR"/>
        </w:rPr>
        <w:t>P</w:t>
      </w:r>
      <w:r w:rsidR="00BC7118">
        <w:rPr>
          <w:i/>
          <w:lang w:val="fr-FR"/>
        </w:rPr>
        <w:t>r</w:t>
      </w:r>
      <w:r w:rsidR="003238E5" w:rsidRPr="00410195">
        <w:rPr>
          <w:lang w:val="fr-FR"/>
        </w:rPr>
        <w:t xml:space="preserve">, </w:t>
      </w:r>
      <w:r w:rsidR="003238E5" w:rsidRPr="00410195">
        <w:rPr>
          <w:i/>
          <w:lang w:val="fr-FR"/>
        </w:rPr>
        <w:t>A</w:t>
      </w:r>
      <w:r w:rsidR="00546908">
        <w:rPr>
          <w:lang w:val="fr-FR"/>
        </w:rPr>
        <w:t>)</w:t>
      </w:r>
      <w:r w:rsidR="00546908">
        <w:t>:</w:t>
      </w:r>
      <w:r w:rsidRPr="002707DC">
        <w:rPr>
          <w:lang w:val="fr-FR"/>
        </w:rPr>
        <w:tab/>
        <w:t>(4)</w:t>
      </w:r>
    </w:p>
    <w:p w:rsidR="00011AF1" w:rsidRPr="00DD12F2" w:rsidRDefault="00011AF1" w:rsidP="00011AF1">
      <w:pPr>
        <w:pStyle w:val="a"/>
      </w:pPr>
      <w:r w:rsidRPr="008A496B">
        <w:rPr>
          <w:i/>
        </w:rPr>
        <w:t>Sе</w:t>
      </w:r>
      <w:r w:rsidRPr="008A496B">
        <w:rPr>
          <w:lang w:val="en-US"/>
        </w:rPr>
        <w:t> </w:t>
      </w:r>
      <w:r w:rsidRPr="008A496B">
        <w:t>= {</w:t>
      </w:r>
      <w:r w:rsidRPr="008A496B">
        <w:rPr>
          <w:i/>
        </w:rPr>
        <w:t>Sе</w:t>
      </w:r>
      <w:r w:rsidRPr="008A496B">
        <w:rPr>
          <w:vertAlign w:val="subscript"/>
        </w:rPr>
        <w:t>(</w:t>
      </w:r>
      <w:r w:rsidRPr="008A496B">
        <w:rPr>
          <w:i/>
          <w:vertAlign w:val="subscript"/>
          <w:lang w:val="en-US"/>
        </w:rPr>
        <w:t>i</w:t>
      </w:r>
      <w:r w:rsidRPr="008A496B">
        <w:rPr>
          <w:vertAlign w:val="subscript"/>
        </w:rPr>
        <w:t>)</w:t>
      </w:r>
      <w:r w:rsidRPr="008A496B">
        <w:t>}</w:t>
      </w:r>
      <w:r w:rsidRPr="008A496B">
        <w:rPr>
          <w:i/>
          <w:vertAlign w:val="subscript"/>
        </w:rPr>
        <w:t>i</w:t>
      </w:r>
      <w:r w:rsidRPr="008A496B">
        <w:rPr>
          <w:i/>
          <w:vertAlign w:val="subscript"/>
          <w:lang w:val="en-US"/>
        </w:rPr>
        <w:t> </w:t>
      </w:r>
      <w:r w:rsidRPr="008A496B">
        <w:rPr>
          <w:vertAlign w:val="subscript"/>
        </w:rPr>
        <w:t>=</w:t>
      </w:r>
      <w:r w:rsidRPr="008A496B">
        <w:rPr>
          <w:vertAlign w:val="subscript"/>
          <w:lang w:val="en-US"/>
        </w:rPr>
        <w:t> </w:t>
      </w:r>
      <w:r w:rsidRPr="008A496B">
        <w:rPr>
          <w:vertAlign w:val="subscript"/>
        </w:rPr>
        <w:t>1,…, </w:t>
      </w:r>
      <w:r w:rsidRPr="008A496B">
        <w:rPr>
          <w:i/>
          <w:vertAlign w:val="subscript"/>
          <w:lang w:val="en-US"/>
        </w:rPr>
        <w:t>r</w:t>
      </w:r>
      <w:r w:rsidRPr="008A496B">
        <w:t xml:space="preserve">, </w:t>
      </w:r>
      <w:r w:rsidRPr="008A496B">
        <w:sym w:font="Symbol" w:char="F07C"/>
      </w:r>
      <w:r w:rsidRPr="008A496B">
        <w:rPr>
          <w:i/>
        </w:rPr>
        <w:t>Sе</w:t>
      </w:r>
      <w:r w:rsidRPr="008A496B">
        <w:sym w:font="Symbol" w:char="F07C"/>
      </w:r>
      <w:r w:rsidRPr="008A496B">
        <w:t> = </w:t>
      </w:r>
      <w:r w:rsidRPr="008A496B">
        <w:sym w:font="Symbol" w:char="F053"/>
      </w:r>
      <w:r w:rsidRPr="008A496B">
        <w:rPr>
          <w:i/>
          <w:vertAlign w:val="superscript"/>
          <w:lang w:val="en-US"/>
        </w:rPr>
        <w:t>r</w:t>
      </w:r>
      <w:r w:rsidRPr="008A496B">
        <w:rPr>
          <w:i/>
          <w:vertAlign w:val="subscript"/>
        </w:rPr>
        <w:t>i</w:t>
      </w:r>
      <w:r w:rsidRPr="008A496B">
        <w:rPr>
          <w:i/>
          <w:vertAlign w:val="subscript"/>
          <w:lang w:val="en-US"/>
        </w:rPr>
        <w:t> </w:t>
      </w:r>
      <w:r w:rsidRPr="008A496B">
        <w:rPr>
          <w:vertAlign w:val="subscript"/>
        </w:rPr>
        <w:t>=</w:t>
      </w:r>
      <w:r w:rsidRPr="008A496B">
        <w:rPr>
          <w:vertAlign w:val="subscript"/>
          <w:lang w:val="en-US"/>
        </w:rPr>
        <w:t> </w:t>
      </w:r>
      <w:r w:rsidRPr="008A496B">
        <w:rPr>
          <w:vertAlign w:val="subscript"/>
        </w:rPr>
        <w:t>1</w:t>
      </w:r>
      <w:r w:rsidRPr="008A496B">
        <w:sym w:font="Symbol" w:char="F07C"/>
      </w:r>
      <w:r w:rsidRPr="008A496B">
        <w:rPr>
          <w:i/>
        </w:rPr>
        <w:t>Sе</w:t>
      </w:r>
      <w:r w:rsidRPr="008A496B">
        <w:rPr>
          <w:vertAlign w:val="subscript"/>
        </w:rPr>
        <w:t>(</w:t>
      </w:r>
      <w:r w:rsidRPr="008A496B">
        <w:rPr>
          <w:i/>
          <w:vertAlign w:val="subscript"/>
          <w:lang w:val="en-US"/>
        </w:rPr>
        <w:t>i</w:t>
      </w:r>
      <w:r w:rsidRPr="008A496B">
        <w:rPr>
          <w:vertAlign w:val="subscript"/>
        </w:rPr>
        <w:t>)</w:t>
      </w:r>
      <w:r w:rsidRPr="008A496B">
        <w:sym w:font="Symbol" w:char="F07C"/>
      </w:r>
      <w:r>
        <w:t> = </w:t>
      </w:r>
      <w:r w:rsidRPr="000D7DB2">
        <w:rPr>
          <w:i/>
          <w:lang w:val="en-US"/>
        </w:rPr>
        <w:t>m</w:t>
      </w:r>
      <w:r w:rsidRPr="008A496B">
        <w:t xml:space="preserve"> – множество выполненных для изучаемой ПрО </w:t>
      </w:r>
      <w:r w:rsidRPr="00216D11">
        <w:t>серий измерений</w:t>
      </w:r>
      <w:r w:rsidRPr="008A496B">
        <w:t>,</w:t>
      </w:r>
      <w:r>
        <w:t xml:space="preserve"> </w:t>
      </w:r>
      <w:r w:rsidRPr="008A496B">
        <w:rPr>
          <w:i/>
        </w:rPr>
        <w:t>Sе</w:t>
      </w:r>
      <w:r w:rsidRPr="008A496B">
        <w:rPr>
          <w:vertAlign w:val="subscript"/>
        </w:rPr>
        <w:t>(</w:t>
      </w:r>
      <w:r w:rsidRPr="008A496B">
        <w:rPr>
          <w:i/>
          <w:vertAlign w:val="subscript"/>
          <w:lang w:val="en-US"/>
        </w:rPr>
        <w:t>i</w:t>
      </w:r>
      <w:r w:rsidRPr="008A496B">
        <w:rPr>
          <w:vertAlign w:val="subscript"/>
        </w:rPr>
        <w:t>)</w:t>
      </w:r>
      <w:r>
        <w:t> = </w:t>
      </w:r>
      <w:r w:rsidRPr="00815E13">
        <w:t>{</w:t>
      </w:r>
      <w:r w:rsidRPr="008A496B">
        <w:rPr>
          <w:i/>
        </w:rPr>
        <w:t>sе</w:t>
      </w:r>
      <w:r w:rsidRPr="008A496B">
        <w:rPr>
          <w:vertAlign w:val="subscript"/>
        </w:rPr>
        <w:t>(</w:t>
      </w:r>
      <w:r w:rsidRPr="008A496B">
        <w:rPr>
          <w:i/>
          <w:vertAlign w:val="subscript"/>
          <w:lang w:val="en-US"/>
        </w:rPr>
        <w:t>i</w:t>
      </w:r>
      <w:r w:rsidRPr="008A496B">
        <w:rPr>
          <w:vertAlign w:val="subscript"/>
        </w:rPr>
        <w:t>)</w:t>
      </w:r>
      <w:r w:rsidRPr="00815E13">
        <w:rPr>
          <w:i/>
          <w:vertAlign w:val="subscript"/>
          <w:lang w:val="en-US"/>
        </w:rPr>
        <w:t>k</w:t>
      </w:r>
      <w:r w:rsidRPr="00815E13">
        <w:t>}</w:t>
      </w:r>
      <w:r>
        <w:rPr>
          <w:i/>
          <w:vertAlign w:val="subscript"/>
          <w:lang w:val="en-US"/>
        </w:rPr>
        <w:t>k</w:t>
      </w:r>
      <w:r w:rsidRPr="008A496B">
        <w:rPr>
          <w:i/>
          <w:vertAlign w:val="subscript"/>
          <w:lang w:val="en-US"/>
        </w:rPr>
        <w:t> </w:t>
      </w:r>
      <w:r w:rsidRPr="008A496B">
        <w:rPr>
          <w:vertAlign w:val="subscript"/>
        </w:rPr>
        <w:t>=</w:t>
      </w:r>
      <w:r w:rsidRPr="008A496B">
        <w:rPr>
          <w:vertAlign w:val="subscript"/>
          <w:lang w:val="en-US"/>
        </w:rPr>
        <w:t> </w:t>
      </w:r>
      <w:r w:rsidRPr="008A496B">
        <w:rPr>
          <w:vertAlign w:val="subscript"/>
        </w:rPr>
        <w:t>1,…, </w:t>
      </w:r>
      <w:r w:rsidRPr="00815E13">
        <w:rPr>
          <w:i/>
          <w:vertAlign w:val="subscript"/>
          <w:lang w:val="en-US"/>
        </w:rPr>
        <w:t>q</w:t>
      </w:r>
      <w:r w:rsidRPr="00815E13">
        <w:rPr>
          <w:vertAlign w:val="subscript"/>
        </w:rPr>
        <w:t>(</w:t>
      </w:r>
      <w:r w:rsidRPr="00815E13">
        <w:rPr>
          <w:i/>
          <w:vertAlign w:val="subscript"/>
          <w:lang w:val="en-US"/>
        </w:rPr>
        <w:t>i</w:t>
      </w:r>
      <w:r w:rsidRPr="00815E13">
        <w:rPr>
          <w:vertAlign w:val="subscript"/>
        </w:rPr>
        <w:t>)</w:t>
      </w:r>
      <w:r w:rsidRPr="008A496B">
        <w:t xml:space="preserve">, </w:t>
      </w:r>
      <w:r w:rsidRPr="002112C1">
        <w:rPr>
          <w:i/>
          <w:lang w:val="en-US"/>
        </w:rPr>
        <w:t>q</w:t>
      </w:r>
      <w:r w:rsidRPr="00815E13">
        <w:t>(</w:t>
      </w:r>
      <w:r w:rsidRPr="00815E13">
        <w:rPr>
          <w:i/>
          <w:lang w:val="en-US"/>
        </w:rPr>
        <w:t>i</w:t>
      </w:r>
      <w:r w:rsidRPr="00815E13">
        <w:t>)</w:t>
      </w:r>
      <w:r w:rsidRPr="002112C1">
        <w:rPr>
          <w:lang w:val="en-US"/>
        </w:rPr>
        <w:t> </w:t>
      </w:r>
      <w:r w:rsidRPr="008A496B">
        <w:sym w:font="Symbol" w:char="F0B3"/>
      </w:r>
      <w:r w:rsidRPr="002112C1">
        <w:rPr>
          <w:lang w:val="en-US"/>
        </w:rPr>
        <w:t> </w:t>
      </w:r>
      <w:r w:rsidRPr="008A496B">
        <w:t xml:space="preserve">1, </w:t>
      </w:r>
      <w:r w:rsidRPr="002112C1">
        <w:rPr>
          <w:i/>
        </w:rPr>
        <w:t>i</w:t>
      </w:r>
      <w:r w:rsidRPr="002112C1">
        <w:rPr>
          <w:lang w:val="en-US"/>
        </w:rPr>
        <w:t> </w:t>
      </w:r>
      <w:r w:rsidRPr="008A496B">
        <w:t>=</w:t>
      </w:r>
      <w:r w:rsidRPr="002112C1">
        <w:rPr>
          <w:lang w:val="en-US"/>
        </w:rPr>
        <w:t> </w:t>
      </w:r>
      <w:r w:rsidRPr="008A496B">
        <w:t>1,…, </w:t>
      </w:r>
      <w:r w:rsidRPr="002112C1">
        <w:rPr>
          <w:i/>
        </w:rPr>
        <w:t>r</w:t>
      </w:r>
      <w:r w:rsidRPr="008A496B">
        <w:t xml:space="preserve"> – множество серий измерений, </w:t>
      </w:r>
      <w:r>
        <w:t>выполненных для</w:t>
      </w:r>
      <w:r w:rsidRPr="008A496B">
        <w:t xml:space="preserve"> объект</w:t>
      </w:r>
      <w:r>
        <w:t>а</w:t>
      </w:r>
      <w:r w:rsidRPr="008A496B">
        <w:t xml:space="preserve"> </w:t>
      </w:r>
      <w:r w:rsidRPr="002112C1">
        <w:rPr>
          <w:i/>
        </w:rPr>
        <w:t>g</w:t>
      </w:r>
      <w:r w:rsidRPr="002112C1">
        <w:rPr>
          <w:i/>
          <w:vertAlign w:val="subscript"/>
        </w:rPr>
        <w:t>i</w:t>
      </w:r>
      <w:r w:rsidRPr="008A496B">
        <w:t> </w:t>
      </w:r>
      <w:r w:rsidRPr="008A496B">
        <w:sym w:font="Symbol" w:char="F0CE"/>
      </w:r>
      <w:r w:rsidRPr="008A496B">
        <w:t> </w:t>
      </w:r>
      <w:r w:rsidRPr="002112C1">
        <w:rPr>
          <w:i/>
        </w:rPr>
        <w:t>G</w:t>
      </w:r>
      <w:r>
        <w:t xml:space="preserve">, каждая </w:t>
      </w:r>
      <w:r w:rsidRPr="00216D11">
        <w:t xml:space="preserve">серия </w:t>
      </w:r>
      <w:r w:rsidRPr="00216D11">
        <w:rPr>
          <w:i/>
          <w:iCs/>
          <w:lang w:val="en-US"/>
        </w:rPr>
        <w:t>se</w:t>
      </w:r>
      <w:r w:rsidRPr="00216D11">
        <w:rPr>
          <w:vertAlign w:val="subscript"/>
        </w:rPr>
        <w:t>(</w:t>
      </w:r>
      <w:r w:rsidRPr="00216D11">
        <w:rPr>
          <w:i/>
          <w:iCs/>
          <w:vertAlign w:val="subscript"/>
          <w:lang w:val="en-US"/>
        </w:rPr>
        <w:t>i</w:t>
      </w:r>
      <w:r w:rsidRPr="00216D11">
        <w:rPr>
          <w:vertAlign w:val="subscript"/>
        </w:rPr>
        <w:t>)</w:t>
      </w:r>
      <w:r w:rsidRPr="00216D11">
        <w:rPr>
          <w:i/>
          <w:iCs/>
          <w:vertAlign w:val="subscript"/>
          <w:lang w:val="en-US"/>
        </w:rPr>
        <w:t>k</w:t>
      </w:r>
      <w:r w:rsidRPr="00216D11">
        <w:t xml:space="preserve"> характеризуется степенью достоверности ее результатов </w:t>
      </w:r>
      <w:r w:rsidRPr="00216D11">
        <w:rPr>
          <w:i/>
          <w:iCs/>
          <w:lang w:val="en-US"/>
        </w:rPr>
        <w:t>st</w:t>
      </w:r>
      <w:r w:rsidRPr="00216D11">
        <w:rPr>
          <w:vertAlign w:val="subscript"/>
        </w:rPr>
        <w:t>(</w:t>
      </w:r>
      <w:r w:rsidRPr="00216D11">
        <w:rPr>
          <w:i/>
          <w:iCs/>
          <w:vertAlign w:val="subscript"/>
          <w:lang w:val="en-US"/>
        </w:rPr>
        <w:t>i</w:t>
      </w:r>
      <w:r w:rsidRPr="00216D11">
        <w:rPr>
          <w:vertAlign w:val="subscript"/>
        </w:rPr>
        <w:t>)</w:t>
      </w:r>
      <w:r w:rsidRPr="00216D11">
        <w:rPr>
          <w:i/>
          <w:iCs/>
          <w:vertAlign w:val="subscript"/>
          <w:lang w:val="en-US"/>
        </w:rPr>
        <w:t>k</w:t>
      </w:r>
      <w:r w:rsidRPr="008A496B">
        <w:t>;</w:t>
      </w:r>
    </w:p>
    <w:p w:rsidR="00011AF1" w:rsidRDefault="00011AF1" w:rsidP="00011AF1">
      <w:pPr>
        <w:pStyle w:val="a"/>
      </w:pPr>
      <w:r w:rsidRPr="002112C1">
        <w:rPr>
          <w:i/>
          <w:lang w:val="en-US"/>
        </w:rPr>
        <w:t>Pr</w:t>
      </w:r>
      <w:r w:rsidRPr="002112C1">
        <w:rPr>
          <w:lang w:val="en-US"/>
        </w:rPr>
        <w:t> </w:t>
      </w:r>
      <w:r w:rsidRPr="00F865D9">
        <w:t>= {</w:t>
      </w:r>
      <w:r w:rsidRPr="002112C1">
        <w:rPr>
          <w:i/>
          <w:lang w:val="en-US"/>
        </w:rPr>
        <w:t>Pr</w:t>
      </w:r>
      <w:r w:rsidRPr="002112C1">
        <w:rPr>
          <w:vertAlign w:val="subscript"/>
        </w:rPr>
        <w:t>(</w:t>
      </w:r>
      <w:r w:rsidRPr="002112C1">
        <w:rPr>
          <w:i/>
          <w:vertAlign w:val="subscript"/>
          <w:lang w:val="en-US"/>
        </w:rPr>
        <w:t>j</w:t>
      </w:r>
      <w:r w:rsidRPr="002112C1">
        <w:rPr>
          <w:vertAlign w:val="subscript"/>
        </w:rPr>
        <w:t>)</w:t>
      </w:r>
      <w:r w:rsidRPr="00F865D9">
        <w:t>}</w:t>
      </w:r>
      <w:r w:rsidRPr="002112C1">
        <w:rPr>
          <w:i/>
          <w:vertAlign w:val="subscript"/>
          <w:lang w:val="en-US"/>
        </w:rPr>
        <w:t>j </w:t>
      </w:r>
      <w:r w:rsidRPr="002112C1">
        <w:rPr>
          <w:vertAlign w:val="subscript"/>
        </w:rPr>
        <w:t>=</w:t>
      </w:r>
      <w:r w:rsidRPr="002112C1">
        <w:rPr>
          <w:vertAlign w:val="subscript"/>
          <w:lang w:val="en-US"/>
        </w:rPr>
        <w:t> </w:t>
      </w:r>
      <w:r w:rsidRPr="002112C1">
        <w:rPr>
          <w:vertAlign w:val="subscript"/>
        </w:rPr>
        <w:t>1,…, </w:t>
      </w:r>
      <w:r w:rsidRPr="002112C1">
        <w:rPr>
          <w:i/>
          <w:vertAlign w:val="subscript"/>
          <w:lang w:val="en-US"/>
        </w:rPr>
        <w:t>s</w:t>
      </w:r>
      <w:r>
        <w:t xml:space="preserve">, </w:t>
      </w:r>
      <w:r w:rsidRPr="00F865D9">
        <w:sym w:font="Symbol" w:char="F07C"/>
      </w:r>
      <w:r w:rsidRPr="002112C1">
        <w:rPr>
          <w:i/>
          <w:lang w:val="en-US"/>
        </w:rPr>
        <w:t>Pr</w:t>
      </w:r>
      <w:r w:rsidRPr="00F865D9">
        <w:sym w:font="Symbol" w:char="F07C"/>
      </w:r>
      <w:r w:rsidRPr="00F865D9">
        <w:t> = </w:t>
      </w:r>
      <w:r w:rsidRPr="00F865D9">
        <w:sym w:font="Symbol" w:char="F053"/>
      </w:r>
      <w:r w:rsidRPr="002112C1">
        <w:rPr>
          <w:i/>
          <w:vertAlign w:val="superscript"/>
          <w:lang w:val="en-US"/>
        </w:rPr>
        <w:t>s</w:t>
      </w:r>
      <w:r w:rsidRPr="002112C1">
        <w:rPr>
          <w:i/>
          <w:vertAlign w:val="subscript"/>
          <w:lang w:val="en-US"/>
        </w:rPr>
        <w:t>j </w:t>
      </w:r>
      <w:r w:rsidRPr="002112C1">
        <w:rPr>
          <w:vertAlign w:val="subscript"/>
        </w:rPr>
        <w:t>=</w:t>
      </w:r>
      <w:r w:rsidRPr="002112C1">
        <w:rPr>
          <w:vertAlign w:val="subscript"/>
          <w:lang w:val="en-US"/>
        </w:rPr>
        <w:t> </w:t>
      </w:r>
      <w:r w:rsidRPr="002112C1">
        <w:rPr>
          <w:vertAlign w:val="subscript"/>
        </w:rPr>
        <w:t>1</w:t>
      </w:r>
      <w:r w:rsidRPr="00F865D9">
        <w:sym w:font="Symbol" w:char="F07C"/>
      </w:r>
      <w:r w:rsidRPr="002112C1">
        <w:rPr>
          <w:i/>
          <w:lang w:val="en-US"/>
        </w:rPr>
        <w:t>Pr</w:t>
      </w:r>
      <w:r w:rsidRPr="002112C1">
        <w:rPr>
          <w:vertAlign w:val="subscript"/>
        </w:rPr>
        <w:t>(</w:t>
      </w:r>
      <w:r w:rsidRPr="002112C1">
        <w:rPr>
          <w:i/>
          <w:vertAlign w:val="subscript"/>
          <w:lang w:val="en-US"/>
        </w:rPr>
        <w:t>j</w:t>
      </w:r>
      <w:r w:rsidRPr="002112C1">
        <w:rPr>
          <w:vertAlign w:val="subscript"/>
        </w:rPr>
        <w:t>)</w:t>
      </w:r>
      <w:r w:rsidRPr="00F865D9">
        <w:sym w:font="Symbol" w:char="F07C"/>
      </w:r>
      <w:r w:rsidRPr="000D7DB2">
        <w:t xml:space="preserve"> </w:t>
      </w:r>
      <w:r>
        <w:t>= </w:t>
      </w:r>
      <w:r>
        <w:rPr>
          <w:i/>
          <w:lang w:val="en-US"/>
        </w:rPr>
        <w:t>n</w:t>
      </w:r>
      <w:r w:rsidRPr="00F865D9">
        <w:t> –</w:t>
      </w:r>
      <w:r w:rsidRPr="00685C13">
        <w:t xml:space="preserve"> арсенал используемых процедур измерения, </w:t>
      </w:r>
      <w:r>
        <w:rPr>
          <w:i/>
          <w:lang w:val="en-US"/>
        </w:rPr>
        <w:t>Pr</w:t>
      </w:r>
      <w:r w:rsidRPr="008A496B">
        <w:rPr>
          <w:vertAlign w:val="subscript"/>
        </w:rPr>
        <w:t>(</w:t>
      </w:r>
      <w:r>
        <w:rPr>
          <w:i/>
          <w:vertAlign w:val="subscript"/>
          <w:lang w:val="en-US"/>
        </w:rPr>
        <w:t>j</w:t>
      </w:r>
      <w:r w:rsidRPr="008A496B">
        <w:rPr>
          <w:vertAlign w:val="subscript"/>
        </w:rPr>
        <w:t>)</w:t>
      </w:r>
      <w:r>
        <w:t> = </w:t>
      </w:r>
      <w:r w:rsidRPr="00815E13">
        <w:t>{</w:t>
      </w:r>
      <w:r>
        <w:rPr>
          <w:i/>
          <w:lang w:val="en-US"/>
        </w:rPr>
        <w:t>pr</w:t>
      </w:r>
      <w:r w:rsidRPr="008A496B">
        <w:rPr>
          <w:vertAlign w:val="subscript"/>
        </w:rPr>
        <w:t>(</w:t>
      </w:r>
      <w:r>
        <w:rPr>
          <w:i/>
          <w:vertAlign w:val="subscript"/>
          <w:lang w:val="en-US"/>
        </w:rPr>
        <w:t>j</w:t>
      </w:r>
      <w:r w:rsidRPr="008A496B">
        <w:rPr>
          <w:vertAlign w:val="subscript"/>
        </w:rPr>
        <w:t>)</w:t>
      </w:r>
      <w:r w:rsidRPr="00815E13">
        <w:rPr>
          <w:i/>
          <w:vertAlign w:val="subscript"/>
          <w:lang w:val="en-US"/>
        </w:rPr>
        <w:t>k</w:t>
      </w:r>
      <w:r w:rsidRPr="00815E13">
        <w:t>}</w:t>
      </w:r>
      <w:r>
        <w:rPr>
          <w:i/>
          <w:vertAlign w:val="subscript"/>
          <w:lang w:val="en-US"/>
        </w:rPr>
        <w:t>k</w:t>
      </w:r>
      <w:r w:rsidRPr="008A496B">
        <w:rPr>
          <w:i/>
          <w:vertAlign w:val="subscript"/>
          <w:lang w:val="en-US"/>
        </w:rPr>
        <w:t> </w:t>
      </w:r>
      <w:r w:rsidRPr="008A496B">
        <w:rPr>
          <w:vertAlign w:val="subscript"/>
        </w:rPr>
        <w:t>=</w:t>
      </w:r>
      <w:r w:rsidRPr="008A496B">
        <w:rPr>
          <w:vertAlign w:val="subscript"/>
          <w:lang w:val="en-US"/>
        </w:rPr>
        <w:t> </w:t>
      </w:r>
      <w:r w:rsidRPr="008A496B">
        <w:rPr>
          <w:vertAlign w:val="subscript"/>
        </w:rPr>
        <w:t>1,…, </w:t>
      </w:r>
      <w:r>
        <w:rPr>
          <w:i/>
          <w:vertAlign w:val="subscript"/>
          <w:lang w:val="en-US"/>
        </w:rPr>
        <w:t>p</w:t>
      </w:r>
      <w:r w:rsidRPr="00815E13">
        <w:rPr>
          <w:vertAlign w:val="subscript"/>
        </w:rPr>
        <w:t>(</w:t>
      </w:r>
      <w:r>
        <w:rPr>
          <w:i/>
          <w:vertAlign w:val="subscript"/>
          <w:lang w:val="en-US"/>
        </w:rPr>
        <w:t>j</w:t>
      </w:r>
      <w:r w:rsidRPr="00815E13">
        <w:rPr>
          <w:vertAlign w:val="subscript"/>
        </w:rPr>
        <w:t>)</w:t>
      </w:r>
      <w:r w:rsidRPr="008A496B">
        <w:t>,</w:t>
      </w:r>
      <w:r w:rsidRPr="00685C13">
        <w:t xml:space="preserve"> </w:t>
      </w:r>
      <w:r w:rsidRPr="002112C1">
        <w:rPr>
          <w:i/>
          <w:lang w:val="en-US"/>
        </w:rPr>
        <w:t>p</w:t>
      </w:r>
      <w:r w:rsidRPr="00216D11">
        <w:t>(</w:t>
      </w:r>
      <w:r w:rsidRPr="00216D11">
        <w:rPr>
          <w:i/>
          <w:lang w:val="en-US"/>
        </w:rPr>
        <w:t>j</w:t>
      </w:r>
      <w:r w:rsidRPr="00216D11">
        <w:t>)</w:t>
      </w:r>
      <w:r w:rsidRPr="002112C1">
        <w:rPr>
          <w:lang w:val="en-US"/>
        </w:rPr>
        <w:t> </w:t>
      </w:r>
      <w:r w:rsidRPr="00685C13">
        <w:sym w:font="Symbol" w:char="F0B3"/>
      </w:r>
      <w:r w:rsidRPr="002112C1">
        <w:rPr>
          <w:lang w:val="en-US"/>
        </w:rPr>
        <w:t> </w:t>
      </w:r>
      <w:r w:rsidRPr="00685C13">
        <w:t xml:space="preserve">1, </w:t>
      </w:r>
      <w:r w:rsidRPr="002112C1">
        <w:rPr>
          <w:i/>
          <w:lang w:val="en-US"/>
        </w:rPr>
        <w:t>j</w:t>
      </w:r>
      <w:r w:rsidRPr="002112C1">
        <w:rPr>
          <w:lang w:val="en-US"/>
        </w:rPr>
        <w:t> </w:t>
      </w:r>
      <w:r w:rsidRPr="00685C13">
        <w:t>=</w:t>
      </w:r>
      <w:r w:rsidRPr="002112C1">
        <w:rPr>
          <w:lang w:val="en-US"/>
        </w:rPr>
        <w:t> </w:t>
      </w:r>
      <w:r w:rsidRPr="00685C13">
        <w:t>1,…,</w:t>
      </w:r>
      <w:r w:rsidRPr="002112C1">
        <w:rPr>
          <w:lang w:val="en-US"/>
        </w:rPr>
        <w:t> </w:t>
      </w:r>
      <w:r w:rsidRPr="002112C1">
        <w:rPr>
          <w:i/>
          <w:lang w:val="en-US"/>
        </w:rPr>
        <w:t>s</w:t>
      </w:r>
      <w:r w:rsidRPr="00685C13">
        <w:t xml:space="preserve"> – множество процедур</w:t>
      </w:r>
      <w:r>
        <w:t xml:space="preserve"> </w:t>
      </w:r>
      <w:r w:rsidRPr="00685C13">
        <w:t xml:space="preserve">измерения свойства </w:t>
      </w:r>
      <w:r w:rsidRPr="002112C1">
        <w:rPr>
          <w:i/>
          <w:iCs/>
          <w:lang w:val="en-US"/>
        </w:rPr>
        <w:t>m</w:t>
      </w:r>
      <w:r w:rsidRPr="002112C1">
        <w:rPr>
          <w:i/>
          <w:iCs/>
          <w:vertAlign w:val="subscript"/>
          <w:lang w:val="en-US"/>
        </w:rPr>
        <w:t>j</w:t>
      </w:r>
      <w:r w:rsidRPr="00685C13">
        <w:t> </w:t>
      </w:r>
      <w:r w:rsidRPr="00685C13">
        <w:sym w:font="Symbol" w:char="F0CE"/>
      </w:r>
      <w:r w:rsidRPr="00685C13">
        <w:t> </w:t>
      </w:r>
      <w:r w:rsidRPr="002112C1">
        <w:rPr>
          <w:i/>
          <w:lang w:val="en-US"/>
        </w:rPr>
        <w:t>M</w:t>
      </w:r>
      <w:r w:rsidRPr="00685C13">
        <w:t xml:space="preserve">, всякая процедура </w:t>
      </w:r>
      <w:r w:rsidRPr="002112C1">
        <w:rPr>
          <w:i/>
          <w:lang w:val="en-US"/>
        </w:rPr>
        <w:t>pr</w:t>
      </w:r>
      <w:r w:rsidRPr="002112C1">
        <w:rPr>
          <w:vertAlign w:val="subscript"/>
        </w:rPr>
        <w:t>(</w:t>
      </w:r>
      <w:r w:rsidRPr="002112C1">
        <w:rPr>
          <w:i/>
          <w:vertAlign w:val="subscript"/>
          <w:lang w:val="en-US"/>
        </w:rPr>
        <w:t>j</w:t>
      </w:r>
      <w:r w:rsidRPr="002112C1">
        <w:rPr>
          <w:vertAlign w:val="subscript"/>
        </w:rPr>
        <w:t>)</w:t>
      </w:r>
      <w:r w:rsidRPr="002112C1">
        <w:rPr>
          <w:i/>
          <w:vertAlign w:val="subscript"/>
          <w:lang w:val="en-US"/>
        </w:rPr>
        <w:t>k</w:t>
      </w:r>
      <w:r w:rsidRPr="00685C13">
        <w:t xml:space="preserve"> характеризуется степенью доверия к ее результатам </w:t>
      </w:r>
      <w:r w:rsidRPr="00216D11">
        <w:rPr>
          <w:i/>
          <w:lang w:val="en-US"/>
        </w:rPr>
        <w:t>p</w:t>
      </w:r>
      <w:r w:rsidRPr="002112C1">
        <w:rPr>
          <w:i/>
          <w:lang w:val="en-US"/>
        </w:rPr>
        <w:t>t</w:t>
      </w:r>
      <w:r w:rsidRPr="002112C1">
        <w:rPr>
          <w:vertAlign w:val="subscript"/>
        </w:rPr>
        <w:t>(</w:t>
      </w:r>
      <w:r w:rsidRPr="002112C1">
        <w:rPr>
          <w:i/>
          <w:vertAlign w:val="subscript"/>
          <w:lang w:val="en-US"/>
        </w:rPr>
        <w:t>j</w:t>
      </w:r>
      <w:r w:rsidRPr="002112C1">
        <w:rPr>
          <w:vertAlign w:val="subscript"/>
        </w:rPr>
        <w:t>)</w:t>
      </w:r>
      <w:r w:rsidRPr="002112C1">
        <w:rPr>
          <w:i/>
          <w:vertAlign w:val="subscript"/>
          <w:lang w:val="en-US"/>
        </w:rPr>
        <w:t>k</w:t>
      </w:r>
      <w:r w:rsidRPr="00685C13">
        <w:t>;</w:t>
      </w:r>
    </w:p>
    <w:p w:rsidR="00011AF1" w:rsidRPr="00380E88" w:rsidRDefault="00011AF1" w:rsidP="00380E88">
      <w:pPr>
        <w:pStyle w:val="a"/>
        <w:rPr>
          <w:sz w:val="18"/>
          <w:szCs w:val="24"/>
        </w:rPr>
      </w:pPr>
      <w:r w:rsidRPr="0089066F">
        <w:rPr>
          <w:i/>
          <w:iCs/>
          <w:lang w:val="en-US"/>
        </w:rPr>
        <w:t>A</w:t>
      </w:r>
      <w:r w:rsidRPr="0089066F">
        <w:rPr>
          <w:lang w:val="en-US"/>
        </w:rPr>
        <w:t> </w:t>
      </w:r>
      <w:r w:rsidRPr="00BF6A06">
        <w:t>=</w:t>
      </w:r>
      <w:r w:rsidRPr="0089066F">
        <w:rPr>
          <w:lang w:val="en-US"/>
        </w:rPr>
        <w:t> </w:t>
      </w:r>
      <w:r w:rsidRPr="00BF6A06">
        <w:t>(</w:t>
      </w:r>
      <w:r w:rsidRPr="0089066F">
        <w:rPr>
          <w:i/>
          <w:iCs/>
          <w:lang w:val="en-US"/>
        </w:rPr>
        <w:t>a</w:t>
      </w:r>
      <w:r w:rsidRPr="0089066F">
        <w:rPr>
          <w:i/>
          <w:iCs/>
          <w:vertAlign w:val="subscript"/>
          <w:lang w:val="en-US"/>
        </w:rPr>
        <w:t>ij</w:t>
      </w:r>
      <w:r w:rsidRPr="00BF6A06">
        <w:t>)</w:t>
      </w:r>
      <w:r w:rsidRPr="0089066F">
        <w:rPr>
          <w:i/>
          <w:iCs/>
          <w:vertAlign w:val="subscript"/>
          <w:lang w:val="en-US"/>
        </w:rPr>
        <w:t>i</w:t>
      </w:r>
      <w:r w:rsidRPr="0089066F">
        <w:rPr>
          <w:iCs/>
          <w:vertAlign w:val="subscript"/>
        </w:rPr>
        <w:t> </w:t>
      </w:r>
      <w:r w:rsidRPr="0089066F">
        <w:rPr>
          <w:vertAlign w:val="subscript"/>
        </w:rPr>
        <w:t>= 1,…,</w:t>
      </w:r>
      <w:r w:rsidRPr="0089066F">
        <w:rPr>
          <w:vertAlign w:val="subscript"/>
          <w:lang w:val="en-US"/>
        </w:rPr>
        <w:t> </w:t>
      </w:r>
      <w:r w:rsidRPr="0089066F">
        <w:rPr>
          <w:i/>
          <w:iCs/>
          <w:vertAlign w:val="subscript"/>
          <w:lang w:val="en-US"/>
        </w:rPr>
        <w:t>m</w:t>
      </w:r>
      <w:r w:rsidRPr="0089066F">
        <w:rPr>
          <w:vertAlign w:val="subscript"/>
        </w:rPr>
        <w:t>;</w:t>
      </w:r>
      <w:r w:rsidRPr="0089066F">
        <w:rPr>
          <w:vertAlign w:val="subscript"/>
          <w:lang w:val="en-US"/>
        </w:rPr>
        <w:t> </w:t>
      </w:r>
      <w:r w:rsidRPr="0089066F">
        <w:rPr>
          <w:i/>
          <w:iCs/>
          <w:vertAlign w:val="subscript"/>
          <w:lang w:val="en-US"/>
        </w:rPr>
        <w:t>j</w:t>
      </w:r>
      <w:r w:rsidRPr="0089066F">
        <w:rPr>
          <w:i/>
          <w:iCs/>
          <w:vertAlign w:val="subscript"/>
        </w:rPr>
        <w:t> </w:t>
      </w:r>
      <w:r w:rsidRPr="0089066F">
        <w:rPr>
          <w:vertAlign w:val="subscript"/>
        </w:rPr>
        <w:t>= 1,…,</w:t>
      </w:r>
      <w:r w:rsidRPr="0089066F">
        <w:rPr>
          <w:vertAlign w:val="subscript"/>
          <w:lang w:val="en-US"/>
        </w:rPr>
        <w:t> </w:t>
      </w:r>
      <w:r w:rsidRPr="0089066F">
        <w:rPr>
          <w:i/>
          <w:iCs/>
          <w:vertAlign w:val="subscript"/>
          <w:lang w:val="en-US"/>
        </w:rPr>
        <w:t>n</w:t>
      </w:r>
      <w:r w:rsidRPr="00BF6A06">
        <w:t xml:space="preserve"> – матрица результатов серий измерений свойств </w:t>
      </w:r>
      <w:r w:rsidRPr="0089066F">
        <w:rPr>
          <w:i/>
          <w:iCs/>
          <w:lang w:val="en-US"/>
        </w:rPr>
        <w:t>M</w:t>
      </w:r>
      <w:r w:rsidR="000D5425">
        <w:t xml:space="preserve"> у объектов из</w:t>
      </w:r>
      <w:r w:rsidRPr="00BF6A06">
        <w:t xml:space="preserve"> </w:t>
      </w:r>
      <w:r w:rsidRPr="0089066F">
        <w:rPr>
          <w:i/>
          <w:iCs/>
        </w:rPr>
        <w:t>G</w:t>
      </w:r>
      <w:r w:rsidRPr="00BF6A06">
        <w:t>, выполненных с помощью процеду</w:t>
      </w:r>
      <w:r w:rsidR="000D5425">
        <w:t>р измерения</w:t>
      </w:r>
      <w:r>
        <w:t>.</w:t>
      </w:r>
      <w:r w:rsidRPr="00BF6A06">
        <w:t xml:space="preserve"> </w:t>
      </w:r>
      <w:r>
        <w:t>В качестве э</w:t>
      </w:r>
      <w:r w:rsidRPr="00BF6A06">
        <w:t>лемент</w:t>
      </w:r>
      <w:r>
        <w:t>ов</w:t>
      </w:r>
      <w:r w:rsidRPr="00BF6A06">
        <w:t xml:space="preserve"> этой матрицы </w:t>
      </w:r>
      <w:r>
        <w:t>выступают</w:t>
      </w:r>
      <w:r w:rsidRPr="00BF6A06">
        <w:t xml:space="preserve"> </w:t>
      </w:r>
      <w:r>
        <w:t xml:space="preserve">значения, принадлежащие динамическим диапазонам процедур измерения, </w:t>
      </w:r>
      <w:r w:rsidRPr="007D041A">
        <w:rPr>
          <w:i/>
        </w:rPr>
        <w:t>лингв</w:t>
      </w:r>
      <w:r>
        <w:rPr>
          <w:i/>
        </w:rPr>
        <w:t>о</w:t>
      </w:r>
      <w:r w:rsidRPr="007D041A">
        <w:rPr>
          <w:i/>
        </w:rPr>
        <w:t>констант</w:t>
      </w:r>
      <w:r>
        <w:rPr>
          <w:i/>
        </w:rPr>
        <w:t>а</w:t>
      </w:r>
      <w:r w:rsidRPr="0035706A">
        <w:t xml:space="preserve"> </w:t>
      </w:r>
      <w:r w:rsidRPr="0035706A">
        <w:rPr>
          <w:b/>
        </w:rPr>
        <w:t>X</w:t>
      </w:r>
      <w:r w:rsidRPr="0035706A">
        <w:t xml:space="preserve">, </w:t>
      </w:r>
      <w:r w:rsidRPr="00694176">
        <w:t>свидетельству</w:t>
      </w:r>
      <w:r>
        <w:t>ющая о получении таког</w:t>
      </w:r>
      <w:r w:rsidR="000D5425">
        <w:t>о результата</w:t>
      </w:r>
      <w:r>
        <w:t>, а также</w:t>
      </w:r>
      <w:r w:rsidRPr="0035706A">
        <w:rPr>
          <w:i/>
        </w:rPr>
        <w:t xml:space="preserve"> </w:t>
      </w:r>
      <w:r w:rsidRPr="007D041A">
        <w:rPr>
          <w:i/>
        </w:rPr>
        <w:t>лингв</w:t>
      </w:r>
      <w:r>
        <w:rPr>
          <w:i/>
        </w:rPr>
        <w:t>о</w:t>
      </w:r>
      <w:r w:rsidRPr="007D041A">
        <w:rPr>
          <w:i/>
        </w:rPr>
        <w:t>констант</w:t>
      </w:r>
      <w:r>
        <w:rPr>
          <w:i/>
        </w:rPr>
        <w:t>ы</w:t>
      </w:r>
      <w:r w:rsidRPr="0035706A">
        <w:t xml:space="preserve"> </w:t>
      </w:r>
      <w:r w:rsidRPr="004561C6">
        <w:rPr>
          <w:b/>
          <w:bCs/>
          <w:lang w:val="en-US"/>
        </w:rPr>
        <w:t>NM</w:t>
      </w:r>
      <w:r w:rsidRPr="004561C6">
        <w:rPr>
          <w:bCs/>
        </w:rPr>
        <w:t xml:space="preserve">, </w:t>
      </w:r>
      <w:r w:rsidRPr="004561C6">
        <w:rPr>
          <w:b/>
          <w:bCs/>
        </w:rPr>
        <w:t>None</w:t>
      </w:r>
      <w:r>
        <w:rPr>
          <w:bCs/>
        </w:rPr>
        <w:t>,</w:t>
      </w:r>
      <w:r w:rsidRPr="00BF6A06">
        <w:t xml:space="preserve"> </w:t>
      </w:r>
      <w:r w:rsidRPr="004561C6">
        <w:rPr>
          <w:b/>
          <w:lang w:val="en-US"/>
        </w:rPr>
        <w:t>Failure</w:t>
      </w:r>
      <w:r>
        <w:t>.</w:t>
      </w:r>
    </w:p>
    <w:p w:rsidR="0018767D" w:rsidRPr="00685C13" w:rsidRDefault="00011AF1" w:rsidP="00380E88">
      <w:pPr>
        <w:spacing w:before="60"/>
        <w:jc w:val="both"/>
        <w:rPr>
          <w:rFonts w:ascii="Times New Roman" w:hAnsi="Times New Roman" w:cs="Times New Roman"/>
          <w:sz w:val="20"/>
          <w:szCs w:val="28"/>
        </w:rPr>
      </w:pPr>
      <w:r w:rsidRPr="00011AF1">
        <w:rPr>
          <w:rFonts w:ascii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4046574" cy="2407615"/>
            <wp:effectExtent l="19050" t="0" r="0" b="0"/>
            <wp:docPr id="2" name="Рисунок 7" descr="C:\Users\ADM\Desktop\ot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\Desktop\otos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389" cy="24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7D" w:rsidRPr="00DD12F2" w:rsidRDefault="0018767D" w:rsidP="008D73C0">
      <w:pPr>
        <w:pStyle w:val="af0"/>
        <w:spacing w:after="60"/>
      </w:pPr>
      <w:r w:rsidRPr="00DE7653">
        <w:t>Рисунок 4</w:t>
      </w:r>
      <w:r w:rsidR="00DD12F2">
        <w:t xml:space="preserve"> – С</w:t>
      </w:r>
      <w:r w:rsidR="00DE7653">
        <w:t>хема</w:t>
      </w:r>
      <w:r w:rsidR="00DD12F2">
        <w:t xml:space="preserve"> обобщенной таблицы</w:t>
      </w:r>
      <w:r w:rsidR="002112C1">
        <w:t xml:space="preserve"> </w:t>
      </w:r>
      <w:r w:rsidR="00DD12F2">
        <w:t>«объекты-свойства»</w:t>
      </w:r>
      <w:r w:rsidR="00863110">
        <w:br/>
      </w:r>
      <w:r w:rsidR="00863110" w:rsidRPr="0035706A">
        <w:t>(</w:t>
      </w:r>
      <w:r w:rsidR="0035706A">
        <w:t>светл</w:t>
      </w:r>
      <w:r w:rsidR="00E77EC6">
        <w:t>о-серые</w:t>
      </w:r>
      <w:r w:rsidR="00863110" w:rsidRPr="0035706A">
        <w:t xml:space="preserve"> ячейки соответствуют результат</w:t>
      </w:r>
      <w:r w:rsidR="00E77EC6">
        <w:t>у</w:t>
      </w:r>
      <w:r w:rsidR="00863110" w:rsidRPr="0035706A">
        <w:t xml:space="preserve"> измерения </w:t>
      </w:r>
      <w:r w:rsidR="00863110" w:rsidRPr="00E77EC6">
        <w:rPr>
          <w:b/>
        </w:rPr>
        <w:t>NM</w:t>
      </w:r>
      <w:r w:rsidR="00E77EC6">
        <w:t>)</w:t>
      </w:r>
    </w:p>
    <w:p w:rsidR="00BB7909" w:rsidRDefault="008825F1" w:rsidP="00C37AB0">
      <w:pPr>
        <w:pStyle w:val="ac"/>
      </w:pPr>
      <w:r>
        <w:t xml:space="preserve">Показано, что </w:t>
      </w:r>
      <w:r w:rsidR="00BB7909">
        <w:t>адекватно</w:t>
      </w:r>
      <w:r>
        <w:t>е</w:t>
      </w:r>
      <w:r w:rsidR="00BB7909">
        <w:t xml:space="preserve"> оценивани</w:t>
      </w:r>
      <w:r>
        <w:t>е</w:t>
      </w:r>
      <w:r w:rsidR="00BB7909">
        <w:t xml:space="preserve"> истинности БСС на основе ОТОС, предоставляющей в общем случае неполную и противоречивую информацию о ПрО</w:t>
      </w:r>
      <w:r>
        <w:t>,</w:t>
      </w:r>
      <w:r w:rsidR="00BB7909">
        <w:t xml:space="preserve"> </w:t>
      </w:r>
      <w:r>
        <w:t xml:space="preserve">возможно лишь в рамках </w:t>
      </w:r>
      <w:r w:rsidRPr="005B4AE1">
        <w:rPr>
          <w:i/>
        </w:rPr>
        <w:t>многозначной логики</w:t>
      </w:r>
      <w:r>
        <w:t>. Проведенный анализ выявил в качестве наиболее предпочтительной</w:t>
      </w:r>
      <w:r w:rsidR="00864C64">
        <w:t xml:space="preserve"> </w:t>
      </w:r>
      <w:r w:rsidRPr="00864C64">
        <w:rPr>
          <w:i/>
        </w:rPr>
        <w:t>векторную</w:t>
      </w:r>
      <w:r w:rsidRPr="00685C13">
        <w:rPr>
          <w:i/>
        </w:rPr>
        <w:t xml:space="preserve"> </w:t>
      </w:r>
      <w:r w:rsidRPr="00864C64">
        <w:t>V</w:t>
      </w:r>
      <w:r w:rsidRPr="00864C64">
        <w:rPr>
          <w:vertAlign w:val="superscript"/>
        </w:rPr>
        <w:t>TF</w:t>
      </w:r>
      <w:r w:rsidRPr="00685C13">
        <w:t>-логик</w:t>
      </w:r>
      <w:r w:rsidR="00864C64">
        <w:t xml:space="preserve">у, </w:t>
      </w:r>
      <w:r w:rsidR="008158CE">
        <w:t xml:space="preserve">в </w:t>
      </w:r>
      <w:r w:rsidR="00864C64">
        <w:t>котор</w:t>
      </w:r>
      <w:r w:rsidR="008158CE">
        <w:t>ой</w:t>
      </w:r>
      <w:r w:rsidR="00864C64">
        <w:t xml:space="preserve"> </w:t>
      </w:r>
      <w:r w:rsidR="008158CE">
        <w:t xml:space="preserve">истинность суждения </w:t>
      </w:r>
      <w:r w:rsidR="00864C64">
        <w:t>оценива</w:t>
      </w:r>
      <w:r w:rsidR="00A3674D">
        <w:t>ет</w:t>
      </w:r>
      <w:r w:rsidR="008158CE">
        <w:t>ся</w:t>
      </w:r>
      <w:r w:rsidR="00864C64">
        <w:t xml:space="preserve"> вектором</w:t>
      </w:r>
      <w:r w:rsidR="00A3674D" w:rsidRPr="00A3674D">
        <w:rPr>
          <w:i/>
        </w:rPr>
        <w:t xml:space="preserve"> </w:t>
      </w:r>
      <w:r w:rsidR="00A3674D" w:rsidRPr="00990BF1">
        <w:rPr>
          <w:b/>
          <w:i/>
          <w:lang w:val="en-US"/>
        </w:rPr>
        <w:t>b</w:t>
      </w:r>
      <w:r w:rsidR="00A3674D" w:rsidRPr="00603821">
        <w:rPr>
          <w:i/>
          <w:vertAlign w:val="subscript"/>
          <w:lang w:val="en-US"/>
        </w:rPr>
        <w:t>ij</w:t>
      </w:r>
      <w:r w:rsidR="00A3674D" w:rsidRPr="003517D4">
        <w:t>=</w:t>
      </w:r>
      <w:r w:rsidR="00A3674D" w:rsidRPr="00685C13">
        <w:sym w:font="Symbol" w:char="F0E1"/>
      </w:r>
      <w:r w:rsidR="00A3674D" w:rsidRPr="00603821">
        <w:rPr>
          <w:i/>
          <w:lang w:val="en-US"/>
        </w:rPr>
        <w:t>b</w:t>
      </w:r>
      <w:r w:rsidR="00A3674D" w:rsidRPr="00603821">
        <w:rPr>
          <w:i/>
          <w:vertAlign w:val="subscript"/>
          <w:lang w:val="en-US"/>
        </w:rPr>
        <w:t>ij</w:t>
      </w:r>
      <w:r w:rsidR="00A3674D">
        <w:rPr>
          <w:vertAlign w:val="superscript"/>
        </w:rPr>
        <w:t>+</w:t>
      </w:r>
      <w:r w:rsidR="000D5425">
        <w:t>, </w:t>
      </w:r>
      <w:r w:rsidR="00A3674D" w:rsidRPr="00603821">
        <w:rPr>
          <w:i/>
          <w:lang w:val="en-US"/>
        </w:rPr>
        <w:t>b</w:t>
      </w:r>
      <w:r w:rsidR="00A3674D" w:rsidRPr="00603821">
        <w:rPr>
          <w:i/>
          <w:vertAlign w:val="subscript"/>
          <w:lang w:val="en-US"/>
        </w:rPr>
        <w:t>ij</w:t>
      </w:r>
      <w:r w:rsidR="00A3674D" w:rsidRPr="00A3674D">
        <w:rPr>
          <w:vertAlign w:val="superscript"/>
        </w:rPr>
        <w:t>–</w:t>
      </w:r>
      <w:r w:rsidR="00A3674D" w:rsidRPr="00685C13">
        <w:sym w:font="Symbol" w:char="F0F1"/>
      </w:r>
      <w:r w:rsidR="00A3674D">
        <w:t>,</w:t>
      </w:r>
      <w:r w:rsidR="00A3674D" w:rsidRPr="00A3674D">
        <w:t xml:space="preserve"> </w:t>
      </w:r>
      <w:r w:rsidR="000D5425" w:rsidRPr="00603821">
        <w:rPr>
          <w:i/>
          <w:lang w:val="en-US"/>
        </w:rPr>
        <w:t>b</w:t>
      </w:r>
      <w:r w:rsidR="000D5425" w:rsidRPr="00603821">
        <w:rPr>
          <w:i/>
          <w:vertAlign w:val="subscript"/>
          <w:lang w:val="en-US"/>
        </w:rPr>
        <w:t>ij</w:t>
      </w:r>
      <w:r w:rsidR="000D5425">
        <w:rPr>
          <w:vertAlign w:val="superscript"/>
        </w:rPr>
        <w:t>+</w:t>
      </w:r>
      <w:r w:rsidR="000D5425">
        <w:t>,</w:t>
      </w:r>
      <w:r w:rsidR="000D5425" w:rsidRPr="00603821">
        <w:rPr>
          <w:i/>
          <w:lang w:val="en-US"/>
        </w:rPr>
        <w:t>b</w:t>
      </w:r>
      <w:r w:rsidR="000D5425" w:rsidRPr="00603821">
        <w:rPr>
          <w:i/>
          <w:vertAlign w:val="subscript"/>
          <w:lang w:val="en-US"/>
        </w:rPr>
        <w:t>ij</w:t>
      </w:r>
      <w:r w:rsidR="000D5425" w:rsidRPr="00A3674D">
        <w:rPr>
          <w:vertAlign w:val="superscript"/>
        </w:rPr>
        <w:t>–</w:t>
      </w:r>
      <w:r w:rsidR="000D5425">
        <w:sym w:font="Symbol" w:char="F0CE"/>
      </w:r>
      <w:r w:rsidR="000D5425" w:rsidRPr="00A3674D">
        <w:t>[0,</w:t>
      </w:r>
      <w:r w:rsidR="000D5425">
        <w:rPr>
          <w:lang w:val="en-US"/>
        </w:rPr>
        <w:t> </w:t>
      </w:r>
      <w:r w:rsidR="000D5425" w:rsidRPr="00A3674D">
        <w:t>1]</w:t>
      </w:r>
      <w:r w:rsidR="000D5425">
        <w:t xml:space="preserve">, </w:t>
      </w:r>
      <w:r w:rsidR="00A3674D" w:rsidRPr="00C37AB0">
        <w:t>где</w:t>
      </w:r>
      <w:r w:rsidR="00A3674D">
        <w:t xml:space="preserve"> компонент </w:t>
      </w:r>
      <w:r w:rsidR="00A3674D" w:rsidRPr="00603821">
        <w:rPr>
          <w:i/>
          <w:lang w:val="en-US"/>
        </w:rPr>
        <w:t>b</w:t>
      </w:r>
      <w:r w:rsidR="00A3674D" w:rsidRPr="00603821">
        <w:rPr>
          <w:i/>
          <w:vertAlign w:val="subscript"/>
          <w:lang w:val="en-US"/>
        </w:rPr>
        <w:t>ij</w:t>
      </w:r>
      <w:r w:rsidR="00A3674D">
        <w:rPr>
          <w:vertAlign w:val="superscript"/>
        </w:rPr>
        <w:t>+</w:t>
      </w:r>
      <w:r w:rsidR="00A3674D" w:rsidRPr="00685C13">
        <w:t xml:space="preserve"> формируется </w:t>
      </w:r>
      <w:r w:rsidR="000D5425">
        <w:t>показаниям</w:t>
      </w:r>
      <w:r w:rsidR="00A3674D" w:rsidRPr="00685C13">
        <w:t xml:space="preserve">и, подтверждающими </w:t>
      </w:r>
      <w:r w:rsidR="00A3674D">
        <w:t>суждение, а</w:t>
      </w:r>
      <w:r w:rsidR="000D5425">
        <w:t xml:space="preserve"> </w:t>
      </w:r>
      <w:r w:rsidR="000D5425" w:rsidRPr="00603821">
        <w:rPr>
          <w:i/>
          <w:lang w:val="en-US"/>
        </w:rPr>
        <w:t>b</w:t>
      </w:r>
      <w:r w:rsidR="000D5425" w:rsidRPr="00603821">
        <w:rPr>
          <w:i/>
          <w:vertAlign w:val="subscript"/>
          <w:lang w:val="en-US"/>
        </w:rPr>
        <w:t>ij</w:t>
      </w:r>
      <w:r w:rsidR="000D5425" w:rsidRPr="00A3674D">
        <w:rPr>
          <w:vertAlign w:val="superscript"/>
        </w:rPr>
        <w:t>–</w:t>
      </w:r>
      <w:r w:rsidR="000D5425">
        <w:t xml:space="preserve"> </w:t>
      </w:r>
      <w:r w:rsidR="00A3674D" w:rsidRPr="00685C13">
        <w:t xml:space="preserve">– </w:t>
      </w:r>
      <w:r w:rsidR="000D5425">
        <w:t>показаниям</w:t>
      </w:r>
      <w:r w:rsidR="000D5425" w:rsidRPr="00685C13">
        <w:t>и</w:t>
      </w:r>
      <w:r w:rsidR="000E280F">
        <w:t xml:space="preserve"> его </w:t>
      </w:r>
      <w:r w:rsidR="00A3674D" w:rsidRPr="00685C13">
        <w:t>от</w:t>
      </w:r>
      <w:r w:rsidR="000E280F">
        <w:t>рицающими.</w:t>
      </w:r>
    </w:p>
    <w:p w:rsidR="000E280F" w:rsidRDefault="00E47E34" w:rsidP="00C37AB0">
      <w:pPr>
        <w:pStyle w:val="ac"/>
      </w:pPr>
      <w:r>
        <w:t>С</w:t>
      </w:r>
      <w:r w:rsidR="000E280F">
        <w:t>мыслов</w:t>
      </w:r>
      <w:r w:rsidR="0057352C">
        <w:t>ая</w:t>
      </w:r>
      <w:r w:rsidR="000E280F">
        <w:t xml:space="preserve"> интерпретаци</w:t>
      </w:r>
      <w:r w:rsidR="0057352C">
        <w:t>я</w:t>
      </w:r>
      <w:r w:rsidR="000E280F">
        <w:t xml:space="preserve"> эмпирических данных</w:t>
      </w:r>
      <w:r w:rsidR="0057352C">
        <w:t xml:space="preserve"> в </w:t>
      </w:r>
      <w:r w:rsidR="000E280F" w:rsidRPr="00685C13">
        <w:rPr>
          <w:i/>
        </w:rPr>
        <w:t>A</w:t>
      </w:r>
      <w:r>
        <w:t xml:space="preserve"> начина</w:t>
      </w:r>
      <w:r w:rsidR="0057352C">
        <w:t>ется</w:t>
      </w:r>
      <w:r>
        <w:t xml:space="preserve"> с построения</w:t>
      </w:r>
      <w:r w:rsidR="000E280F">
        <w:t xml:space="preserve"> </w:t>
      </w:r>
      <w:r w:rsidR="000E280F" w:rsidRPr="0057352C">
        <w:rPr>
          <w:i/>
        </w:rPr>
        <w:t>нестрого</w:t>
      </w:r>
      <w:r w:rsidRPr="0057352C">
        <w:rPr>
          <w:i/>
        </w:rPr>
        <w:t>го</w:t>
      </w:r>
      <w:r w:rsidR="000E280F" w:rsidRPr="00685C13">
        <w:t xml:space="preserve"> соответствия</w:t>
      </w:r>
      <w:r w:rsidR="00B11FD2" w:rsidRPr="00B11FD2">
        <w:t xml:space="preserve"> </w:t>
      </w:r>
      <w:r w:rsidR="00B11FD2">
        <w:t>«</w:t>
      </w:r>
      <w:r w:rsidR="00B11FD2" w:rsidRPr="00B11FD2">
        <w:rPr>
          <w:i/>
        </w:rPr>
        <w:t>серии измерений</w:t>
      </w:r>
      <w:r w:rsidR="00B11FD2">
        <w:t> </w:t>
      </w:r>
      <w:r w:rsidR="00B11FD2" w:rsidRPr="00685C13">
        <w:t>–</w:t>
      </w:r>
      <w:r w:rsidR="00B11FD2">
        <w:t> </w:t>
      </w:r>
      <w:r w:rsidR="00B11FD2" w:rsidRPr="00B11FD2">
        <w:rPr>
          <w:i/>
        </w:rPr>
        <w:t>процедуры измерений</w:t>
      </w:r>
      <w:r w:rsidR="00B11FD2">
        <w:t xml:space="preserve">» </w:t>
      </w:r>
      <w:r w:rsidR="000E280F" w:rsidRPr="00685C13">
        <w:rPr>
          <w:i/>
          <w:lang w:val="en-US"/>
        </w:rPr>
        <w:t>I</w:t>
      </w:r>
      <w:r w:rsidR="006B483E" w:rsidRPr="006B483E">
        <w:rPr>
          <w:i/>
          <w:vertAlign w:val="subscript"/>
          <w:lang w:val="en-US"/>
        </w:rPr>
        <w:t>A</w:t>
      </w:r>
      <w:r w:rsidR="000E280F">
        <w:t> = (</w:t>
      </w:r>
      <w:r w:rsidR="000E280F" w:rsidRPr="00990BF1">
        <w:rPr>
          <w:b/>
          <w:i/>
          <w:lang w:val="en-US"/>
        </w:rPr>
        <w:t>b</w:t>
      </w:r>
      <w:r w:rsidR="000E280F" w:rsidRPr="00F303F1">
        <w:rPr>
          <w:i/>
          <w:vertAlign w:val="subscript"/>
          <w:lang w:val="en-US"/>
        </w:rPr>
        <w:t>ij</w:t>
      </w:r>
      <w:r w:rsidR="000E280F">
        <w:t>)</w:t>
      </w:r>
      <w:r w:rsidR="000E280F" w:rsidRPr="00BF6A06">
        <w:rPr>
          <w:i/>
          <w:iCs/>
          <w:vertAlign w:val="subscript"/>
          <w:lang w:val="en-US"/>
        </w:rPr>
        <w:t>i</w:t>
      </w:r>
      <w:r w:rsidR="000E280F" w:rsidRPr="00BF6A06">
        <w:rPr>
          <w:vertAlign w:val="subscript"/>
        </w:rPr>
        <w:t>=1,…,</w:t>
      </w:r>
      <w:r w:rsidR="000E280F" w:rsidRPr="00BF6A06">
        <w:rPr>
          <w:vertAlign w:val="subscript"/>
          <w:lang w:val="en-US"/>
        </w:rPr>
        <w:t> </w:t>
      </w:r>
      <w:r w:rsidR="000E280F" w:rsidRPr="00BF6A06">
        <w:rPr>
          <w:i/>
          <w:iCs/>
          <w:vertAlign w:val="subscript"/>
          <w:lang w:val="en-US"/>
        </w:rPr>
        <w:t>m</w:t>
      </w:r>
      <w:r w:rsidR="000E280F" w:rsidRPr="00BF6A06">
        <w:rPr>
          <w:vertAlign w:val="subscript"/>
        </w:rPr>
        <w:t>;</w:t>
      </w:r>
      <w:r w:rsidR="000E280F" w:rsidRPr="00BF6A06">
        <w:rPr>
          <w:vertAlign w:val="subscript"/>
          <w:lang w:val="en-US"/>
        </w:rPr>
        <w:t> </w:t>
      </w:r>
      <w:r w:rsidR="000E280F" w:rsidRPr="00BF6A06">
        <w:rPr>
          <w:i/>
          <w:iCs/>
          <w:vertAlign w:val="subscript"/>
          <w:lang w:val="en-US"/>
        </w:rPr>
        <w:t>j</w:t>
      </w:r>
      <w:r w:rsidR="000E280F" w:rsidRPr="00BF6A06">
        <w:rPr>
          <w:vertAlign w:val="subscript"/>
        </w:rPr>
        <w:t>=1,…,</w:t>
      </w:r>
      <w:r w:rsidR="000E280F" w:rsidRPr="00BF6A06">
        <w:rPr>
          <w:vertAlign w:val="subscript"/>
          <w:lang w:val="en-US"/>
        </w:rPr>
        <w:t> </w:t>
      </w:r>
      <w:r w:rsidR="000E280F" w:rsidRPr="00BF6A06">
        <w:rPr>
          <w:i/>
          <w:iCs/>
          <w:vertAlign w:val="subscript"/>
          <w:lang w:val="en-US"/>
        </w:rPr>
        <w:t>n</w:t>
      </w:r>
      <w:r w:rsidR="000E280F" w:rsidRPr="00685C13">
        <w:t>:</w:t>
      </w:r>
    </w:p>
    <w:p w:rsidR="008929AE" w:rsidRPr="003517D4" w:rsidRDefault="00603821" w:rsidP="00990BF1">
      <w:pPr>
        <w:pStyle w:val="af"/>
        <w:tabs>
          <w:tab w:val="left" w:pos="1278"/>
          <w:tab w:val="left" w:pos="1704"/>
          <w:tab w:val="left" w:pos="1846"/>
          <w:tab w:val="left" w:pos="2840"/>
          <w:tab w:val="left" w:pos="5112"/>
        </w:tabs>
        <w:spacing w:before="40"/>
      </w:pPr>
      <w:r w:rsidRPr="003517D4">
        <w:tab/>
      </w:r>
      <w:r w:rsidRPr="003517D4">
        <w:tab/>
      </w:r>
      <w:r>
        <w:rPr>
          <w:lang w:val="en-US"/>
        </w:rPr>
        <w:sym w:font="Symbol" w:char="F0EC"/>
      </w:r>
      <w:r w:rsidRPr="003517D4">
        <w:tab/>
      </w:r>
      <w:r w:rsidR="008929AE">
        <w:rPr>
          <w:lang w:val="en-US"/>
        </w:rPr>
        <w:sym w:font="Symbol" w:char="F0E1"/>
      </w:r>
      <w:r w:rsidR="008929AE" w:rsidRPr="003517D4">
        <w:t>1,</w:t>
      </w:r>
      <w:r w:rsidR="008929AE">
        <w:rPr>
          <w:lang w:val="en-US"/>
        </w:rPr>
        <w:t> </w:t>
      </w:r>
      <w:r w:rsidR="008929AE" w:rsidRPr="003517D4">
        <w:t>0</w:t>
      </w:r>
      <w:r w:rsidR="008929AE">
        <w:rPr>
          <w:lang w:val="en-US"/>
        </w:rPr>
        <w:sym w:font="Symbol" w:char="F0F1"/>
      </w:r>
      <w:r w:rsidR="008929AE" w:rsidRPr="003517D4">
        <w:t>,</w:t>
      </w:r>
      <w:r w:rsidR="002C5CE4" w:rsidRPr="003517D4">
        <w:tab/>
      </w:r>
      <w:r w:rsidR="008929AE">
        <w:t>если</w:t>
      </w:r>
      <w:r w:rsidR="008929AE" w:rsidRPr="003517D4">
        <w:t xml:space="preserve"> </w:t>
      </w:r>
      <w:r w:rsidR="008929AE" w:rsidRPr="00603821">
        <w:rPr>
          <w:i/>
          <w:lang w:val="en-US"/>
        </w:rPr>
        <w:t>a</w:t>
      </w:r>
      <w:r w:rsidR="008929AE" w:rsidRPr="00B77B81">
        <w:rPr>
          <w:i/>
          <w:vertAlign w:val="subscript"/>
          <w:lang w:val="en-US"/>
        </w:rPr>
        <w:t>ij</w:t>
      </w:r>
      <w:r w:rsidR="008929AE">
        <w:rPr>
          <w:lang w:val="en-US"/>
        </w:rPr>
        <w:t> </w:t>
      </w:r>
      <w:r w:rsidR="00E77EC6">
        <w:rPr>
          <w:lang w:val="en-US"/>
        </w:rPr>
        <w:sym w:font="Symbol" w:char="F0CE"/>
      </w:r>
      <w:r w:rsidR="00E77EC6">
        <w:t> </w:t>
      </w:r>
      <w:r w:rsidR="00E77EC6">
        <w:rPr>
          <w:i/>
          <w:lang w:val="en-US"/>
        </w:rPr>
        <w:t>D</w:t>
      </w:r>
      <w:r w:rsidR="00E77EC6" w:rsidRPr="004561C6">
        <w:rPr>
          <w:vertAlign w:val="superscript"/>
        </w:rPr>
        <w:t>*</w:t>
      </w:r>
      <w:r w:rsidR="00E77EC6" w:rsidRPr="00E77EC6">
        <w:t xml:space="preserve"> </w:t>
      </w:r>
      <w:r w:rsidR="00E77EC6">
        <w:t xml:space="preserve">или </w:t>
      </w:r>
      <w:r w:rsidR="00E77EC6" w:rsidRPr="00603821">
        <w:rPr>
          <w:i/>
          <w:lang w:val="en-US"/>
        </w:rPr>
        <w:t>a</w:t>
      </w:r>
      <w:r w:rsidR="00E77EC6" w:rsidRPr="00B77B81">
        <w:rPr>
          <w:i/>
          <w:vertAlign w:val="subscript"/>
          <w:lang w:val="en-US"/>
        </w:rPr>
        <w:t>ij</w:t>
      </w:r>
      <w:r w:rsidR="00E77EC6">
        <w:t> </w:t>
      </w:r>
      <w:r w:rsidR="008929AE" w:rsidRPr="003517D4">
        <w:t>=</w:t>
      </w:r>
      <w:r w:rsidR="008929AE">
        <w:rPr>
          <w:lang w:val="en-US"/>
        </w:rPr>
        <w:t> </w:t>
      </w:r>
      <w:r w:rsidR="008929AE" w:rsidRPr="008929AE">
        <w:rPr>
          <w:b/>
          <w:lang w:val="en-US"/>
        </w:rPr>
        <w:t>X</w:t>
      </w:r>
      <w:r w:rsidR="008929AE" w:rsidRPr="003517D4">
        <w:t>;</w:t>
      </w:r>
      <w:r w:rsidR="002C5CE4" w:rsidRPr="003517D4">
        <w:tab/>
      </w:r>
      <w:r w:rsidR="002C5CE4">
        <w:rPr>
          <w:lang w:val="en-US"/>
        </w:rPr>
        <w:sym w:font="Symbol" w:char="F0FC"/>
      </w:r>
    </w:p>
    <w:p w:rsidR="008929AE" w:rsidRPr="00E47E34" w:rsidRDefault="00603821" w:rsidP="00E77EC6">
      <w:pPr>
        <w:pStyle w:val="af"/>
        <w:tabs>
          <w:tab w:val="left" w:pos="1278"/>
          <w:tab w:val="left" w:pos="1704"/>
          <w:tab w:val="left" w:pos="1846"/>
          <w:tab w:val="left" w:pos="2840"/>
          <w:tab w:val="left" w:pos="5112"/>
        </w:tabs>
      </w:pPr>
      <w:r w:rsidRPr="003517D4">
        <w:tab/>
      </w:r>
      <w:r w:rsidRPr="00990BF1">
        <w:rPr>
          <w:b/>
          <w:i/>
          <w:lang w:val="en-US"/>
        </w:rPr>
        <w:t>b</w:t>
      </w:r>
      <w:r w:rsidRPr="00603821">
        <w:rPr>
          <w:i/>
          <w:vertAlign w:val="subscript"/>
          <w:lang w:val="en-US"/>
        </w:rPr>
        <w:t>ij</w:t>
      </w:r>
      <w:r w:rsidRPr="003517D4">
        <w:t xml:space="preserve"> =</w:t>
      </w:r>
      <w:r w:rsidRPr="003517D4">
        <w:tab/>
      </w:r>
      <w:r>
        <w:rPr>
          <w:lang w:val="en-US"/>
        </w:rPr>
        <w:sym w:font="Symbol" w:char="F0ED"/>
      </w:r>
      <w:r w:rsidRPr="003517D4">
        <w:tab/>
      </w:r>
      <w:r w:rsidR="008929AE">
        <w:rPr>
          <w:lang w:val="en-US"/>
        </w:rPr>
        <w:sym w:font="Symbol" w:char="F0E1"/>
      </w:r>
      <w:r w:rsidR="008929AE" w:rsidRPr="003517D4">
        <w:t>0,</w:t>
      </w:r>
      <w:r w:rsidR="008929AE">
        <w:rPr>
          <w:lang w:val="en-US"/>
        </w:rPr>
        <w:t> </w:t>
      </w:r>
      <w:r w:rsidR="008929AE" w:rsidRPr="003517D4">
        <w:t>1</w:t>
      </w:r>
      <w:r w:rsidR="008929AE">
        <w:rPr>
          <w:lang w:val="en-US"/>
        </w:rPr>
        <w:sym w:font="Symbol" w:char="F0F1"/>
      </w:r>
      <w:r w:rsidR="008929AE" w:rsidRPr="003517D4">
        <w:t>,</w:t>
      </w:r>
      <w:r w:rsidR="002C5CE4" w:rsidRPr="003517D4">
        <w:tab/>
      </w:r>
      <w:r w:rsidR="008929AE">
        <w:t>если</w:t>
      </w:r>
      <w:r w:rsidR="008929AE" w:rsidRPr="003517D4">
        <w:t xml:space="preserve"> </w:t>
      </w:r>
      <w:r w:rsidR="008929AE" w:rsidRPr="00603821">
        <w:rPr>
          <w:i/>
          <w:lang w:val="en-US"/>
        </w:rPr>
        <w:t>a</w:t>
      </w:r>
      <w:r w:rsidR="008929AE" w:rsidRPr="00B77B81">
        <w:rPr>
          <w:i/>
          <w:vertAlign w:val="subscript"/>
          <w:lang w:val="en-US"/>
        </w:rPr>
        <w:t>ij</w:t>
      </w:r>
      <w:r w:rsidR="008929AE">
        <w:rPr>
          <w:lang w:val="en-US"/>
        </w:rPr>
        <w:t> </w:t>
      </w:r>
      <w:r w:rsidR="008929AE" w:rsidRPr="003517D4">
        <w:t>=</w:t>
      </w:r>
      <w:r w:rsidR="008929AE">
        <w:rPr>
          <w:lang w:val="en-US"/>
        </w:rPr>
        <w:t> </w:t>
      </w:r>
      <w:r w:rsidR="008929AE" w:rsidRPr="008929AE">
        <w:rPr>
          <w:b/>
          <w:lang w:val="en-US"/>
        </w:rPr>
        <w:t>None</w:t>
      </w:r>
      <w:r w:rsidR="008929AE" w:rsidRPr="003517D4">
        <w:t>;</w:t>
      </w:r>
      <w:r w:rsidR="002C5CE4" w:rsidRPr="003517D4">
        <w:tab/>
      </w:r>
      <w:r w:rsidR="002C5CE4">
        <w:rPr>
          <w:lang w:val="en-US"/>
        </w:rPr>
        <w:sym w:font="Symbol" w:char="F0FD"/>
      </w:r>
      <w:r w:rsidR="00E47E34">
        <w:t>.</w:t>
      </w:r>
    </w:p>
    <w:p w:rsidR="008929AE" w:rsidRPr="003517D4" w:rsidRDefault="00B77B81" w:rsidP="00E77EC6">
      <w:pPr>
        <w:pStyle w:val="af"/>
        <w:tabs>
          <w:tab w:val="left" w:pos="1278"/>
          <w:tab w:val="left" w:pos="1704"/>
          <w:tab w:val="left" w:pos="1846"/>
          <w:tab w:val="left" w:pos="2840"/>
          <w:tab w:val="left" w:pos="5112"/>
        </w:tabs>
      </w:pPr>
      <w:r w:rsidRPr="003517D4">
        <w:tab/>
      </w:r>
      <w:r w:rsidRPr="003517D4">
        <w:tab/>
      </w:r>
      <w:r>
        <w:rPr>
          <w:lang w:val="en-US"/>
        </w:rPr>
        <w:sym w:font="Symbol" w:char="F0EF"/>
      </w:r>
      <w:r w:rsidRPr="003517D4">
        <w:tab/>
      </w:r>
      <w:r w:rsidR="008929AE">
        <w:rPr>
          <w:lang w:val="en-US"/>
        </w:rPr>
        <w:sym w:font="Symbol" w:char="F0E1"/>
      </w:r>
      <w:r w:rsidR="008929AE" w:rsidRPr="003517D4">
        <w:t>0</w:t>
      </w:r>
      <w:r w:rsidR="00603821" w:rsidRPr="003517D4">
        <w:t>.5</w:t>
      </w:r>
      <w:r w:rsidR="008929AE" w:rsidRPr="003517D4">
        <w:t>,</w:t>
      </w:r>
      <w:r w:rsidR="008929AE">
        <w:rPr>
          <w:lang w:val="en-US"/>
        </w:rPr>
        <w:t> </w:t>
      </w:r>
      <w:r w:rsidR="00603821" w:rsidRPr="003517D4">
        <w:t>0.5</w:t>
      </w:r>
      <w:r w:rsidR="008929AE">
        <w:rPr>
          <w:lang w:val="en-US"/>
        </w:rPr>
        <w:sym w:font="Symbol" w:char="F0F1"/>
      </w:r>
      <w:r w:rsidR="008929AE" w:rsidRPr="003517D4">
        <w:t>,</w:t>
      </w:r>
      <w:r w:rsidR="002C5CE4" w:rsidRPr="003517D4">
        <w:tab/>
      </w:r>
      <w:r w:rsidR="008929AE">
        <w:t>если</w:t>
      </w:r>
      <w:r w:rsidR="008929AE" w:rsidRPr="003517D4">
        <w:t xml:space="preserve"> </w:t>
      </w:r>
      <w:r w:rsidR="008929AE" w:rsidRPr="00603821">
        <w:rPr>
          <w:i/>
          <w:lang w:val="en-US"/>
        </w:rPr>
        <w:t>a</w:t>
      </w:r>
      <w:r w:rsidR="008929AE" w:rsidRPr="00B77B81">
        <w:rPr>
          <w:i/>
          <w:vertAlign w:val="subscript"/>
          <w:lang w:val="en-US"/>
        </w:rPr>
        <w:t>ij</w:t>
      </w:r>
      <w:r w:rsidR="008929AE">
        <w:rPr>
          <w:lang w:val="en-US"/>
        </w:rPr>
        <w:t> </w:t>
      </w:r>
      <w:r w:rsidR="008929AE" w:rsidRPr="003517D4">
        <w:t>=</w:t>
      </w:r>
      <w:r w:rsidR="008929AE">
        <w:rPr>
          <w:lang w:val="en-US"/>
        </w:rPr>
        <w:t> </w:t>
      </w:r>
      <w:r w:rsidR="008929AE" w:rsidRPr="00603821">
        <w:rPr>
          <w:b/>
          <w:lang w:val="en-US"/>
        </w:rPr>
        <w:t>Failure</w:t>
      </w:r>
      <w:r w:rsidR="008929AE" w:rsidRPr="003517D4">
        <w:t>;</w:t>
      </w:r>
      <w:r w:rsidR="002C5CE4" w:rsidRPr="003517D4">
        <w:tab/>
      </w:r>
      <w:r w:rsidR="002C5CE4">
        <w:rPr>
          <w:lang w:val="en-US"/>
        </w:rPr>
        <w:sym w:font="Symbol" w:char="F0EF"/>
      </w:r>
    </w:p>
    <w:p w:rsidR="00603821" w:rsidRPr="003517D4" w:rsidRDefault="00603821" w:rsidP="00990BF1">
      <w:pPr>
        <w:pStyle w:val="af"/>
        <w:tabs>
          <w:tab w:val="left" w:pos="1278"/>
          <w:tab w:val="left" w:pos="1704"/>
          <w:tab w:val="left" w:pos="1846"/>
          <w:tab w:val="left" w:pos="2840"/>
          <w:tab w:val="left" w:pos="5112"/>
        </w:tabs>
        <w:spacing w:after="40"/>
      </w:pPr>
      <w:r w:rsidRPr="003517D4">
        <w:tab/>
      </w:r>
      <w:r w:rsidR="001E728C" w:rsidRPr="003517D4">
        <w:tab/>
      </w:r>
      <w:r>
        <w:rPr>
          <w:lang w:val="en-US"/>
        </w:rPr>
        <w:sym w:font="Symbol" w:char="F0EE"/>
      </w:r>
      <w:r w:rsidRPr="003517D4">
        <w:tab/>
      </w:r>
      <w:r>
        <w:rPr>
          <w:lang w:val="en-US"/>
        </w:rPr>
        <w:sym w:font="Symbol" w:char="F0E1"/>
      </w:r>
      <w:r w:rsidRPr="003517D4">
        <w:t>0,</w:t>
      </w:r>
      <w:r>
        <w:rPr>
          <w:lang w:val="en-US"/>
        </w:rPr>
        <w:t> </w:t>
      </w:r>
      <w:r w:rsidRPr="003517D4">
        <w:t>0</w:t>
      </w:r>
      <w:r>
        <w:rPr>
          <w:lang w:val="en-US"/>
        </w:rPr>
        <w:sym w:font="Symbol" w:char="F0F1"/>
      </w:r>
      <w:r w:rsidRPr="003517D4">
        <w:t>,</w:t>
      </w:r>
      <w:r w:rsidR="002C5CE4" w:rsidRPr="003517D4">
        <w:tab/>
      </w:r>
      <w:r>
        <w:t>если</w:t>
      </w:r>
      <w:r w:rsidRPr="003517D4">
        <w:t xml:space="preserve"> </w:t>
      </w:r>
      <w:r w:rsidRPr="00603821">
        <w:rPr>
          <w:i/>
          <w:lang w:val="en-US"/>
        </w:rPr>
        <w:t>a</w:t>
      </w:r>
      <w:r w:rsidRPr="00B77B81">
        <w:rPr>
          <w:i/>
          <w:vertAlign w:val="subscript"/>
          <w:lang w:val="en-US"/>
        </w:rPr>
        <w:t>ij</w:t>
      </w:r>
      <w:r>
        <w:rPr>
          <w:lang w:val="en-US"/>
        </w:rPr>
        <w:t> </w:t>
      </w:r>
      <w:r w:rsidRPr="003517D4">
        <w:t>=</w:t>
      </w:r>
      <w:r>
        <w:rPr>
          <w:lang w:val="en-US"/>
        </w:rPr>
        <w:t> </w:t>
      </w:r>
      <w:r w:rsidRPr="008929AE">
        <w:rPr>
          <w:b/>
          <w:lang w:val="en-US"/>
        </w:rPr>
        <w:t>N</w:t>
      </w:r>
      <w:r>
        <w:rPr>
          <w:b/>
          <w:lang w:val="en-US"/>
        </w:rPr>
        <w:t>M</w:t>
      </w:r>
      <w:r w:rsidR="001E728C" w:rsidRPr="003517D4">
        <w:t>.</w:t>
      </w:r>
      <w:r w:rsidR="002C5CE4" w:rsidRPr="003517D4">
        <w:tab/>
      </w:r>
      <w:r w:rsidR="002C5CE4">
        <w:rPr>
          <w:lang w:val="en-US"/>
        </w:rPr>
        <w:sym w:font="Symbol" w:char="F0FE"/>
      </w:r>
    </w:p>
    <w:p w:rsidR="00EA60C8" w:rsidRDefault="00CE4FCF" w:rsidP="00EA60C8">
      <w:pPr>
        <w:pStyle w:val="ac"/>
      </w:pPr>
      <w:r>
        <w:t>Учёт достоверности серии и степени доверия к процедуре измерения</w:t>
      </w:r>
      <w:r w:rsidR="00BD10C7">
        <w:t xml:space="preserve"> осуществля</w:t>
      </w:r>
      <w:r>
        <w:t>ется</w:t>
      </w:r>
      <w:r w:rsidR="00BD10C7">
        <w:t xml:space="preserve"> опера</w:t>
      </w:r>
      <w:r>
        <w:t>цией</w:t>
      </w:r>
      <w:r w:rsidR="00BD10C7">
        <w:t xml:space="preserve"> </w:t>
      </w:r>
      <w:r w:rsidR="00BD10C7" w:rsidRPr="00685C13">
        <w:t>«00</w:t>
      </w:r>
      <w:r w:rsidR="00760389">
        <w:noBreakHyphen/>
      </w:r>
      <w:r w:rsidR="00BD10C7" w:rsidRPr="00685C13">
        <w:rPr>
          <w:iCs/>
        </w:rPr>
        <w:t>композици</w:t>
      </w:r>
      <w:r>
        <w:rPr>
          <w:iCs/>
        </w:rPr>
        <w:t>и</w:t>
      </w:r>
      <w:r w:rsidR="00BD10C7" w:rsidRPr="00685C13">
        <w:t xml:space="preserve">» </w:t>
      </w:r>
      <w:r w:rsidR="00BD10C7" w:rsidRPr="00864C64">
        <w:t>V</w:t>
      </w:r>
      <w:r w:rsidR="00BD10C7" w:rsidRPr="00864C64">
        <w:rPr>
          <w:vertAlign w:val="superscript"/>
        </w:rPr>
        <w:t>TF</w:t>
      </w:r>
      <w:r w:rsidR="00BD10C7" w:rsidRPr="00685C13">
        <w:t>-логик</w:t>
      </w:r>
      <w:r w:rsidR="00BD10C7">
        <w:t>и</w:t>
      </w:r>
      <w:r w:rsidR="00BD10C7" w:rsidRPr="00685C13">
        <w:t xml:space="preserve"> на основе композиционного умножения согласно </w:t>
      </w:r>
      <w:r w:rsidR="00BD10C7" w:rsidRPr="00685C13">
        <w:rPr>
          <w:i/>
          <w:iCs/>
          <w:lang w:val="en-US"/>
        </w:rPr>
        <w:t>t</w:t>
      </w:r>
      <w:r w:rsidR="00BD10C7" w:rsidRPr="00685C13">
        <w:t xml:space="preserve">-норме </w:t>
      </w:r>
      <w:r w:rsidR="00BD10C7" w:rsidRPr="00685C13">
        <w:rPr>
          <w:i/>
          <w:iCs/>
        </w:rPr>
        <w:t>x</w:t>
      </w:r>
      <w:r w:rsidR="00BD10C7" w:rsidRPr="00685C13">
        <w:rPr>
          <w:i/>
        </w:rPr>
        <w:t> </w:t>
      </w:r>
      <w:r w:rsidR="00BD10C7" w:rsidRPr="00894065">
        <w:sym w:font="Symbol" w:char="00B7"/>
      </w:r>
      <w:r w:rsidR="00BD10C7" w:rsidRPr="00894065">
        <w:rPr>
          <w:lang w:val="en-US"/>
        </w:rPr>
        <w:t> </w:t>
      </w:r>
      <w:r w:rsidR="00BD10C7" w:rsidRPr="00685C13">
        <w:rPr>
          <w:i/>
          <w:iCs/>
          <w:lang w:val="en-US"/>
        </w:rPr>
        <w:t>y</w:t>
      </w:r>
      <w:r w:rsidR="00BD10C7" w:rsidRPr="00685C13">
        <w:rPr>
          <w:i/>
          <w:lang w:val="en-US"/>
        </w:rPr>
        <w:t> </w:t>
      </w:r>
      <w:r w:rsidR="00BD10C7" w:rsidRPr="00685C13">
        <w:rPr>
          <w:i/>
        </w:rPr>
        <w:t>=</w:t>
      </w:r>
      <w:r w:rsidR="00BD10C7" w:rsidRPr="00685C13">
        <w:rPr>
          <w:i/>
          <w:lang w:val="en-US"/>
        </w:rPr>
        <w:t> </w:t>
      </w:r>
      <w:r w:rsidR="00BD10C7" w:rsidRPr="00685C13">
        <w:rPr>
          <w:i/>
          <w:iCs/>
          <w:lang w:val="en-US"/>
        </w:rPr>
        <w:t>xy</w:t>
      </w:r>
      <w:r w:rsidR="00BD10C7" w:rsidRPr="00B11FD2">
        <w:rPr>
          <w:iCs/>
        </w:rPr>
        <w:t>.</w:t>
      </w:r>
      <w:r w:rsidR="00EA60C8">
        <w:t xml:space="preserve"> </w:t>
      </w:r>
      <w:r w:rsidR="000D5425">
        <w:rPr>
          <w:i/>
        </w:rPr>
        <w:t>С</w:t>
      </w:r>
      <w:r w:rsidR="000657C6" w:rsidRPr="000657C6">
        <w:rPr>
          <w:i/>
        </w:rPr>
        <w:t>овме</w:t>
      </w:r>
      <w:r w:rsidR="00BD10C7">
        <w:rPr>
          <w:i/>
        </w:rPr>
        <w:t>щение</w:t>
      </w:r>
      <w:r w:rsidR="000657C6">
        <w:t xml:space="preserve"> </w:t>
      </w:r>
      <w:r w:rsidR="003D209D">
        <w:t xml:space="preserve">всех </w:t>
      </w:r>
      <w:r>
        <w:t>БСС</w:t>
      </w:r>
      <w:r w:rsidR="003D209D">
        <w:t>, истинность которых</w:t>
      </w:r>
      <w:r w:rsidR="00EC455E">
        <w:t xml:space="preserve"> оценен</w:t>
      </w:r>
      <w:r w:rsidR="003D209D">
        <w:t>а</w:t>
      </w:r>
      <w:r w:rsidR="00EC455E">
        <w:t xml:space="preserve"> </w:t>
      </w:r>
      <w:r w:rsidR="00EC455E" w:rsidRPr="00D354D2">
        <w:t>в</w:t>
      </w:r>
      <w:r w:rsidR="003D209D" w:rsidRPr="00D354D2">
        <w:t xml:space="preserve"> каждой</w:t>
      </w:r>
      <w:r w:rsidR="00EC455E">
        <w:t xml:space="preserve"> выполненн</w:t>
      </w:r>
      <w:r w:rsidR="003D209D">
        <w:t>ой</w:t>
      </w:r>
      <w:r w:rsidR="00EC455E">
        <w:t xml:space="preserve"> для </w:t>
      </w:r>
      <w:r w:rsidR="00EC455E" w:rsidRPr="000657C6">
        <w:rPr>
          <w:i/>
          <w:lang w:val="en-US"/>
        </w:rPr>
        <w:t>i</w:t>
      </w:r>
      <w:r w:rsidR="00EC455E" w:rsidRPr="000657C6">
        <w:t>-</w:t>
      </w:r>
      <w:r w:rsidR="00EC455E">
        <w:t>го объекта сери</w:t>
      </w:r>
      <w:r w:rsidR="003D209D">
        <w:t>и</w:t>
      </w:r>
      <w:r w:rsidR="00EC455E">
        <w:t xml:space="preserve"> измерений </w:t>
      </w:r>
      <w:r w:rsidR="009B3198" w:rsidRPr="00D354D2">
        <w:t>каждой</w:t>
      </w:r>
      <w:r w:rsidR="00EC455E" w:rsidRPr="00D354D2">
        <w:t xml:space="preserve"> </w:t>
      </w:r>
      <w:r w:rsidR="00EC455E">
        <w:t>процедур</w:t>
      </w:r>
      <w:r w:rsidR="009B3198">
        <w:t>ой</w:t>
      </w:r>
      <w:r w:rsidR="00EC455E">
        <w:t xml:space="preserve"> измерени</w:t>
      </w:r>
      <w:r w:rsidR="009B3198">
        <w:t>я</w:t>
      </w:r>
      <w:r w:rsidR="00EC455E">
        <w:t xml:space="preserve"> </w:t>
      </w:r>
      <w:r w:rsidR="00EC455E" w:rsidRPr="000657C6">
        <w:rPr>
          <w:i/>
          <w:lang w:val="en-US"/>
        </w:rPr>
        <w:t>j</w:t>
      </w:r>
      <w:r w:rsidR="00EC455E">
        <w:t>-го свойства</w:t>
      </w:r>
      <w:r w:rsidR="000D5425">
        <w:t>, реализуется по</w:t>
      </w:r>
      <w:r w:rsidR="00615AC6" w:rsidRPr="00685C13">
        <w:t xml:space="preserve"> схем</w:t>
      </w:r>
      <w:r w:rsidR="00D354D2">
        <w:t>е</w:t>
      </w:r>
      <w:r w:rsidR="00615AC6" w:rsidRPr="00685C13">
        <w:t xml:space="preserve"> «усиления-усреднения» </w:t>
      </w:r>
      <w:r w:rsidR="000D5425">
        <w:t>(</w:t>
      </w:r>
      <w:r w:rsidR="00615AC6" w:rsidRPr="00C92BB7">
        <w:t>частн</w:t>
      </w:r>
      <w:r w:rsidR="000D5425">
        <w:t>ый</w:t>
      </w:r>
      <w:r w:rsidR="00615AC6" w:rsidRPr="00C92BB7">
        <w:t xml:space="preserve"> случа</w:t>
      </w:r>
      <w:r w:rsidR="006B483E">
        <w:t>й</w:t>
      </w:r>
      <w:r w:rsidR="00615AC6" w:rsidRPr="00C92BB7">
        <w:t xml:space="preserve"> «11</w:t>
      </w:r>
      <w:r w:rsidR="006B483E">
        <w:noBreakHyphen/>
      </w:r>
      <w:r w:rsidR="009B3198">
        <w:t>композиционного </w:t>
      </w:r>
      <w:r w:rsidR="00615AC6" w:rsidRPr="00C92BB7">
        <w:t xml:space="preserve">совмещения» </w:t>
      </w:r>
      <w:r w:rsidR="00961B12" w:rsidRPr="00864C64">
        <w:t>V</w:t>
      </w:r>
      <w:r w:rsidR="00961B12" w:rsidRPr="00864C64">
        <w:rPr>
          <w:vertAlign w:val="superscript"/>
        </w:rPr>
        <w:t>TF</w:t>
      </w:r>
      <w:r w:rsidR="00961B12" w:rsidRPr="00685C13">
        <w:t>-логик</w:t>
      </w:r>
      <w:r w:rsidR="00961B12">
        <w:t>и</w:t>
      </w:r>
      <w:r w:rsidR="00961B12" w:rsidRPr="00685C13">
        <w:t xml:space="preserve"> </w:t>
      </w:r>
      <w:r w:rsidR="00615AC6" w:rsidRPr="00C92BB7">
        <w:t xml:space="preserve">на основе композиционного сложения согласно </w:t>
      </w:r>
      <w:r w:rsidR="003238E5" w:rsidRPr="00596A0B">
        <w:rPr>
          <w:i/>
        </w:rPr>
        <w:t>s</w:t>
      </w:r>
      <w:r w:rsidR="00AB3DD6" w:rsidRPr="00AB3DD6">
        <w:t>-</w:t>
      </w:r>
      <w:r w:rsidR="003238E5" w:rsidRPr="00596A0B">
        <w:t>норм</w:t>
      </w:r>
      <w:r w:rsidR="00961B12">
        <w:t>е</w:t>
      </w:r>
      <w:r w:rsidR="003238E5" w:rsidRPr="00596A0B">
        <w:t xml:space="preserve"> </w:t>
      </w:r>
      <w:r w:rsidR="003238E5" w:rsidRPr="00596A0B">
        <w:rPr>
          <w:i/>
        </w:rPr>
        <w:t>x </w:t>
      </w:r>
      <w:r w:rsidR="003238E5" w:rsidRPr="00894065">
        <w:sym w:font="Symbol" w:char="F0C5"/>
      </w:r>
      <w:r w:rsidR="003238E5" w:rsidRPr="00894065">
        <w:rPr>
          <w:lang w:val="en-US"/>
        </w:rPr>
        <w:t> </w:t>
      </w:r>
      <w:r w:rsidR="003238E5" w:rsidRPr="00596A0B">
        <w:rPr>
          <w:i/>
          <w:lang w:val="en-US"/>
        </w:rPr>
        <w:t>y </w:t>
      </w:r>
      <w:r w:rsidR="003238E5" w:rsidRPr="00596A0B">
        <w:rPr>
          <w:i/>
        </w:rPr>
        <w:t>=</w:t>
      </w:r>
      <w:r w:rsidR="003238E5" w:rsidRPr="00596A0B">
        <w:rPr>
          <w:i/>
          <w:lang w:val="en-US"/>
        </w:rPr>
        <w:t> </w:t>
      </w:r>
      <w:r w:rsidR="003238E5" w:rsidRPr="00ED5FD3">
        <w:rPr>
          <w:b/>
          <w:lang w:val="en-US"/>
        </w:rPr>
        <w:t>min</w:t>
      </w:r>
      <w:r w:rsidR="003238E5" w:rsidRPr="001E728C">
        <w:t>(1</w:t>
      </w:r>
      <w:r w:rsidR="003238E5" w:rsidRPr="00596A0B">
        <w:rPr>
          <w:i/>
        </w:rPr>
        <w:t>,</w:t>
      </w:r>
      <w:r w:rsidR="003238E5" w:rsidRPr="00596A0B">
        <w:rPr>
          <w:i/>
          <w:lang w:val="en-US"/>
        </w:rPr>
        <w:t> x</w:t>
      </w:r>
      <w:r w:rsidR="001E728C">
        <w:rPr>
          <w:lang w:val="en-US"/>
        </w:rPr>
        <w:t> </w:t>
      </w:r>
      <w:r w:rsidR="003238E5" w:rsidRPr="00596A0B">
        <w:rPr>
          <w:i/>
        </w:rPr>
        <w:t>+</w:t>
      </w:r>
      <w:r w:rsidR="001E728C">
        <w:rPr>
          <w:lang w:val="en-US"/>
        </w:rPr>
        <w:t> </w:t>
      </w:r>
      <w:r w:rsidR="003238E5" w:rsidRPr="00596A0B">
        <w:rPr>
          <w:i/>
          <w:lang w:val="en-US"/>
        </w:rPr>
        <w:t>y</w:t>
      </w:r>
      <w:r w:rsidR="003238E5" w:rsidRPr="001E728C">
        <w:t>)</w:t>
      </w:r>
      <w:r w:rsidR="003238E5" w:rsidRPr="00596A0B">
        <w:rPr>
          <w:i/>
        </w:rPr>
        <w:t xml:space="preserve"> </w:t>
      </w:r>
      <w:r w:rsidR="003238E5" w:rsidRPr="00596A0B">
        <w:t xml:space="preserve">с весами для </w:t>
      </w:r>
      <w:r w:rsidR="00961B12">
        <w:t>совмещаемых</w:t>
      </w:r>
      <w:r w:rsidR="003238E5" w:rsidRPr="00596A0B">
        <w:t xml:space="preserve"> </w:t>
      </w:r>
      <w:r w:rsidR="00961B12">
        <w:t xml:space="preserve">оценок разных </w:t>
      </w:r>
      <w:r w:rsidR="003238E5" w:rsidRPr="00596A0B">
        <w:t>аспектов истинности, равными</w:t>
      </w:r>
      <w:r w:rsidR="003238E5" w:rsidRPr="00596A0B">
        <w:rPr>
          <w:i/>
        </w:rPr>
        <w:t xml:space="preserve"> </w:t>
      </w:r>
      <w:r w:rsidR="003238E5" w:rsidRPr="00596A0B">
        <w:t>1/</w:t>
      </w:r>
      <w:r w:rsidR="006B483E">
        <w:rPr>
          <w:i/>
          <w:lang w:val="en-US"/>
        </w:rPr>
        <w:t>n</w:t>
      </w:r>
      <w:r w:rsidR="00EF369C" w:rsidRPr="00EF369C">
        <w:rPr>
          <w:i/>
          <w:vertAlign w:val="subscript"/>
          <w:lang w:val="en-US"/>
        </w:rPr>
        <w:t>c</w:t>
      </w:r>
      <w:r w:rsidR="003238E5" w:rsidRPr="00596A0B">
        <w:t xml:space="preserve">, где </w:t>
      </w:r>
      <w:r w:rsidR="00EF369C">
        <w:rPr>
          <w:i/>
          <w:lang w:val="en-US"/>
        </w:rPr>
        <w:t>n</w:t>
      </w:r>
      <w:r w:rsidR="00EF369C" w:rsidRPr="00EF369C">
        <w:rPr>
          <w:i/>
          <w:vertAlign w:val="subscript"/>
          <w:lang w:val="en-US"/>
        </w:rPr>
        <w:t>c</w:t>
      </w:r>
      <w:r w:rsidR="003238E5" w:rsidRPr="00596A0B">
        <w:t xml:space="preserve"> – число </w:t>
      </w:r>
      <w:r w:rsidR="00961B12">
        <w:t>совмещаемых</w:t>
      </w:r>
      <w:r w:rsidR="003238E5" w:rsidRPr="00596A0B">
        <w:t xml:space="preserve"> </w:t>
      </w:r>
      <w:r w:rsidR="00961B12">
        <w:t>оцено</w:t>
      </w:r>
      <w:r w:rsidR="00F12D45">
        <w:t>к</w:t>
      </w:r>
      <w:r w:rsidR="000D5425">
        <w:t>)</w:t>
      </w:r>
      <w:r w:rsidR="003238E5" w:rsidRPr="00596A0B">
        <w:t>.</w:t>
      </w:r>
    </w:p>
    <w:p w:rsidR="00615AC6" w:rsidRPr="00685C13" w:rsidRDefault="003D209D" w:rsidP="00EA60C8">
      <w:pPr>
        <w:pStyle w:val="ac"/>
      </w:pPr>
      <w:r>
        <w:t xml:space="preserve">В результате </w:t>
      </w:r>
      <w:r w:rsidR="00CE4FCF">
        <w:t xml:space="preserve">из </w:t>
      </w:r>
      <w:r w:rsidR="00CE4FCF" w:rsidRPr="00685C13">
        <w:rPr>
          <w:i/>
          <w:lang w:val="en-US"/>
        </w:rPr>
        <w:t>I</w:t>
      </w:r>
      <w:r w:rsidR="00CE4FCF" w:rsidRPr="006B483E">
        <w:rPr>
          <w:i/>
          <w:vertAlign w:val="subscript"/>
          <w:lang w:val="en-US"/>
        </w:rPr>
        <w:t>A</w:t>
      </w:r>
      <w:r w:rsidR="00CE4FCF">
        <w:t xml:space="preserve"> </w:t>
      </w:r>
      <w:r>
        <w:t xml:space="preserve">получаем </w:t>
      </w:r>
      <w:r w:rsidR="00FB03C5" w:rsidRPr="00685C13">
        <w:t>нестрог</w:t>
      </w:r>
      <w:r w:rsidR="00961B12">
        <w:t>ое</w:t>
      </w:r>
      <w:r w:rsidR="00FB03C5" w:rsidRPr="00685C13">
        <w:t xml:space="preserve"> </w:t>
      </w:r>
      <w:r w:rsidR="00961B12">
        <w:t xml:space="preserve">соответствие </w:t>
      </w:r>
      <w:r w:rsidR="00961B12" w:rsidRPr="00685C13">
        <w:rPr>
          <w:i/>
          <w:lang w:val="en-US"/>
        </w:rPr>
        <w:t>I</w:t>
      </w:r>
      <w:r w:rsidR="00961B12">
        <w:t> = (</w:t>
      </w:r>
      <w:r w:rsidR="00961B12" w:rsidRPr="00990BF1">
        <w:rPr>
          <w:b/>
          <w:i/>
          <w:lang w:val="en-US"/>
        </w:rPr>
        <w:t>b</w:t>
      </w:r>
      <w:r w:rsidR="00961B12" w:rsidRPr="00F303F1">
        <w:rPr>
          <w:i/>
          <w:vertAlign w:val="subscript"/>
          <w:lang w:val="en-US"/>
        </w:rPr>
        <w:t>ij</w:t>
      </w:r>
      <w:r w:rsidR="00961B12">
        <w:t>)</w:t>
      </w:r>
      <w:r w:rsidR="00961B12" w:rsidRPr="00BF6A06">
        <w:rPr>
          <w:i/>
          <w:iCs/>
          <w:vertAlign w:val="subscript"/>
          <w:lang w:val="en-US"/>
        </w:rPr>
        <w:t>i</w:t>
      </w:r>
      <w:r w:rsidR="00961B12" w:rsidRPr="00BF6A06">
        <w:rPr>
          <w:vertAlign w:val="subscript"/>
        </w:rPr>
        <w:t>=1,…,</w:t>
      </w:r>
      <w:r w:rsidR="00961B12" w:rsidRPr="00BF6A06">
        <w:rPr>
          <w:vertAlign w:val="subscript"/>
          <w:lang w:val="en-US"/>
        </w:rPr>
        <w:t> </w:t>
      </w:r>
      <w:r w:rsidR="00961B12">
        <w:rPr>
          <w:i/>
          <w:iCs/>
          <w:vertAlign w:val="subscript"/>
          <w:lang w:val="en-US"/>
        </w:rPr>
        <w:t>r</w:t>
      </w:r>
      <w:r w:rsidR="00961B12" w:rsidRPr="00BF6A06">
        <w:rPr>
          <w:vertAlign w:val="subscript"/>
        </w:rPr>
        <w:t>;</w:t>
      </w:r>
      <w:r w:rsidR="00961B12" w:rsidRPr="00BF6A06">
        <w:rPr>
          <w:vertAlign w:val="subscript"/>
          <w:lang w:val="en-US"/>
        </w:rPr>
        <w:t> </w:t>
      </w:r>
      <w:r w:rsidR="00961B12" w:rsidRPr="00BF6A06">
        <w:rPr>
          <w:i/>
          <w:iCs/>
          <w:vertAlign w:val="subscript"/>
          <w:lang w:val="en-US"/>
        </w:rPr>
        <w:t>j</w:t>
      </w:r>
      <w:r w:rsidR="00961B12" w:rsidRPr="00BF6A06">
        <w:rPr>
          <w:vertAlign w:val="subscript"/>
        </w:rPr>
        <w:t>=1,…,</w:t>
      </w:r>
      <w:r w:rsidR="00961B12" w:rsidRPr="00BF6A06">
        <w:rPr>
          <w:vertAlign w:val="subscript"/>
          <w:lang w:val="en-US"/>
        </w:rPr>
        <w:t> </w:t>
      </w:r>
      <w:r w:rsidR="00F12D45">
        <w:rPr>
          <w:i/>
          <w:iCs/>
          <w:vertAlign w:val="subscript"/>
          <w:lang w:val="en-US"/>
        </w:rPr>
        <w:t>s</w:t>
      </w:r>
      <w:r>
        <w:t xml:space="preserve">, </w:t>
      </w:r>
      <w:r w:rsidR="00F12D45">
        <w:t>определ</w:t>
      </w:r>
      <w:r>
        <w:t>яющее</w:t>
      </w:r>
      <w:r w:rsidR="00FB03C5" w:rsidRPr="00685C13">
        <w:t xml:space="preserve"> </w:t>
      </w:r>
      <w:r w:rsidR="00F12D45" w:rsidRPr="003D209D">
        <w:rPr>
          <w:i/>
        </w:rPr>
        <w:t>нестрогий</w:t>
      </w:r>
      <w:r w:rsidR="00F12D45">
        <w:t xml:space="preserve"> </w:t>
      </w:r>
      <w:r w:rsidR="00FB03C5" w:rsidRPr="00685C13">
        <w:t>ИФК</w:t>
      </w:r>
      <w:r w:rsidR="00F12D45">
        <w:t xml:space="preserve"> вида (2)</w:t>
      </w:r>
      <w:r w:rsidR="00FB03C5" w:rsidRPr="00685C13">
        <w:t>.</w:t>
      </w:r>
    </w:p>
    <w:p w:rsidR="00B651E0" w:rsidRPr="00B651E0" w:rsidRDefault="00B651E0" w:rsidP="006E167A">
      <w:pPr>
        <w:pStyle w:val="ac"/>
        <w:rPr>
          <w:b/>
          <w:szCs w:val="28"/>
        </w:rPr>
      </w:pPr>
      <w:r>
        <w:rPr>
          <w:b/>
          <w:szCs w:val="28"/>
        </w:rPr>
        <w:t>Т</w:t>
      </w:r>
      <w:r w:rsidR="00866B7F" w:rsidRPr="00685C13">
        <w:rPr>
          <w:b/>
          <w:szCs w:val="28"/>
        </w:rPr>
        <w:t>рет</w:t>
      </w:r>
      <w:r>
        <w:rPr>
          <w:b/>
          <w:szCs w:val="28"/>
        </w:rPr>
        <w:t>ий </w:t>
      </w:r>
      <w:r w:rsidR="00CE72AA" w:rsidRPr="00685C13">
        <w:rPr>
          <w:b/>
          <w:szCs w:val="28"/>
        </w:rPr>
        <w:t>раздел</w:t>
      </w:r>
      <w:r w:rsidR="009F6923">
        <w:rPr>
          <w:b/>
          <w:szCs w:val="28"/>
        </w:rPr>
        <w:t xml:space="preserve"> </w:t>
      </w:r>
      <w:r>
        <w:t>посвящен разработке методическо</w:t>
      </w:r>
      <w:r w:rsidR="004248EA">
        <w:t>го</w:t>
      </w:r>
      <w:r>
        <w:t xml:space="preserve"> обеспечени</w:t>
      </w:r>
      <w:r w:rsidR="004248EA">
        <w:t>я</w:t>
      </w:r>
      <w:r>
        <w:t xml:space="preserve"> апостериорных когнитивных актов субъекта, направленных на </w:t>
      </w:r>
      <w:r w:rsidR="00A77AE5">
        <w:t xml:space="preserve">формирование </w:t>
      </w:r>
      <w:r>
        <w:t>РФК.</w:t>
      </w:r>
    </w:p>
    <w:p w:rsidR="00A77AE5" w:rsidRDefault="00A77AE5" w:rsidP="00BA60D6">
      <w:pPr>
        <w:pStyle w:val="ac"/>
        <w:rPr>
          <w:rFonts w:cs="Tahoma"/>
        </w:rPr>
      </w:pPr>
      <w:r>
        <w:rPr>
          <w:szCs w:val="28"/>
        </w:rPr>
        <w:t xml:space="preserve">Предложена двухэтапная схема </w:t>
      </w:r>
      <w:r w:rsidR="00BA60D6">
        <w:rPr>
          <w:szCs w:val="28"/>
        </w:rPr>
        <w:t xml:space="preserve">пороговой </w:t>
      </w:r>
      <w:r w:rsidRPr="00685C13">
        <w:rPr>
          <w:szCs w:val="28"/>
        </w:rPr>
        <w:t>дефаззификации</w:t>
      </w:r>
      <w:r>
        <w:rPr>
          <w:szCs w:val="28"/>
        </w:rPr>
        <w:t xml:space="preserve"> И</w:t>
      </w:r>
      <w:r w:rsidRPr="00685C13">
        <w:rPr>
          <w:szCs w:val="28"/>
        </w:rPr>
        <w:t>ФК</w:t>
      </w:r>
      <w:r w:rsidR="00BA60D6">
        <w:rPr>
          <w:szCs w:val="28"/>
        </w:rPr>
        <w:t xml:space="preserve">: на первом единожды выполняемом этапе выявляются БСС, ложные при любом допустимом </w:t>
      </w:r>
      <w:r w:rsidR="00C54CAE">
        <w:rPr>
          <w:szCs w:val="28"/>
        </w:rPr>
        <w:t>пороге доверия к эмпирической информации, а ко второму этапу</w:t>
      </w:r>
      <w:r w:rsidR="00BA60D6">
        <w:rPr>
          <w:szCs w:val="28"/>
        </w:rPr>
        <w:t xml:space="preserve"> </w:t>
      </w:r>
      <w:r w:rsidR="00C54CAE">
        <w:rPr>
          <w:szCs w:val="28"/>
        </w:rPr>
        <w:t xml:space="preserve">субъект может </w:t>
      </w:r>
      <w:r w:rsidR="00EA60C8">
        <w:rPr>
          <w:szCs w:val="28"/>
        </w:rPr>
        <w:t xml:space="preserve">возвращаться </w:t>
      </w:r>
      <w:r w:rsidR="00C54CAE">
        <w:rPr>
          <w:szCs w:val="28"/>
        </w:rPr>
        <w:t>неоднократно</w:t>
      </w:r>
      <w:r w:rsidR="00EA60C8">
        <w:rPr>
          <w:szCs w:val="28"/>
        </w:rPr>
        <w:t>, варьируя</w:t>
      </w:r>
      <w:r w:rsidR="00C54CAE">
        <w:rPr>
          <w:rFonts w:cs="Tahoma"/>
        </w:rPr>
        <w:t xml:space="preserve"> СПД</w:t>
      </w:r>
      <w:r w:rsidR="00990BF1">
        <w:rPr>
          <w:rFonts w:cs="Tahoma"/>
        </w:rPr>
        <w:t xml:space="preserve"> </w:t>
      </w:r>
      <w:r w:rsidR="00990BF1" w:rsidRPr="0008170C">
        <w:rPr>
          <w:b/>
          <w:i/>
        </w:rPr>
        <w:sym w:font="Symbol" w:char="F061"/>
      </w:r>
      <w:r w:rsidR="00990BF1">
        <w:rPr>
          <w:lang w:val="en-US"/>
        </w:rPr>
        <w:t> </w:t>
      </w:r>
      <w:r w:rsidR="00990BF1" w:rsidRPr="0008170C">
        <w:t>=</w:t>
      </w:r>
      <w:r w:rsidR="00990BF1">
        <w:rPr>
          <w:lang w:val="en-US"/>
        </w:rPr>
        <w:t> </w:t>
      </w:r>
      <w:r w:rsidR="00990BF1" w:rsidRPr="005B43FB">
        <w:sym w:font="Symbol" w:char="F0E1"/>
      </w:r>
      <w:r w:rsidR="00990BF1" w:rsidRPr="005B43FB">
        <w:rPr>
          <w:i/>
        </w:rPr>
        <w:sym w:font="Symbol" w:char="F061"/>
      </w:r>
      <w:r w:rsidR="00990BF1" w:rsidRPr="005B43FB">
        <w:rPr>
          <w:vertAlign w:val="superscript"/>
        </w:rPr>
        <w:t>+</w:t>
      </w:r>
      <w:r w:rsidR="00990BF1" w:rsidRPr="005B43FB">
        <w:t>, </w:t>
      </w:r>
      <w:r w:rsidR="00990BF1" w:rsidRPr="005B43FB">
        <w:rPr>
          <w:i/>
        </w:rPr>
        <w:sym w:font="Symbol" w:char="F061"/>
      </w:r>
      <w:r w:rsidR="00990BF1" w:rsidRPr="005B43FB">
        <w:rPr>
          <w:i/>
          <w:vertAlign w:val="superscript"/>
        </w:rPr>
        <w:t> </w:t>
      </w:r>
      <w:r w:rsidR="00990BF1" w:rsidRPr="005B43FB">
        <w:rPr>
          <w:vertAlign w:val="superscript"/>
        </w:rPr>
        <w:sym w:font="Symbol" w:char="F02D"/>
      </w:r>
      <w:r w:rsidR="00990BF1" w:rsidRPr="005B43FB">
        <w:sym w:font="Symbol" w:char="F0F1"/>
      </w:r>
      <w:r w:rsidR="00C54CAE">
        <w:rPr>
          <w:rFonts w:cs="Tahoma"/>
        </w:rPr>
        <w:t>.</w:t>
      </w:r>
    </w:p>
    <w:p w:rsidR="00B24BD0" w:rsidRDefault="002E52BE" w:rsidP="00BA60D6">
      <w:pPr>
        <w:pStyle w:val="ac"/>
        <w:rPr>
          <w:szCs w:val="28"/>
        </w:rPr>
      </w:pPr>
      <w:r>
        <w:rPr>
          <w:szCs w:val="28"/>
        </w:rPr>
        <w:t>К</w:t>
      </w:r>
      <w:r w:rsidR="00C54CAE">
        <w:rPr>
          <w:szCs w:val="28"/>
        </w:rPr>
        <w:t>огнитивно</w:t>
      </w:r>
      <w:r w:rsidR="00247230">
        <w:rPr>
          <w:szCs w:val="28"/>
        </w:rPr>
        <w:t>е</w:t>
      </w:r>
      <w:r w:rsidR="00C54CAE">
        <w:rPr>
          <w:szCs w:val="28"/>
        </w:rPr>
        <w:t xml:space="preserve"> содержани</w:t>
      </w:r>
      <w:r w:rsidR="00247230">
        <w:rPr>
          <w:szCs w:val="28"/>
        </w:rPr>
        <w:t xml:space="preserve">е </w:t>
      </w:r>
      <w:r w:rsidR="00B0599B">
        <w:rPr>
          <w:szCs w:val="28"/>
        </w:rPr>
        <w:t>субъективно</w:t>
      </w:r>
      <w:r w:rsidR="00247230">
        <w:rPr>
          <w:szCs w:val="28"/>
        </w:rPr>
        <w:t>го</w:t>
      </w:r>
      <w:r w:rsidR="00B0599B">
        <w:rPr>
          <w:szCs w:val="28"/>
        </w:rPr>
        <w:t xml:space="preserve"> решени</w:t>
      </w:r>
      <w:r w:rsidR="00247230">
        <w:rPr>
          <w:szCs w:val="28"/>
        </w:rPr>
        <w:t>я</w:t>
      </w:r>
      <w:r w:rsidR="00B0599B">
        <w:rPr>
          <w:szCs w:val="28"/>
        </w:rPr>
        <w:t xml:space="preserve"> об учете ОСС</w:t>
      </w:r>
      <w:r>
        <w:rPr>
          <w:szCs w:val="28"/>
        </w:rPr>
        <w:t xml:space="preserve"> состоит в требовании со</w:t>
      </w:r>
      <w:r w:rsidR="001A43FE">
        <w:rPr>
          <w:szCs w:val="28"/>
        </w:rPr>
        <w:t>ответствия</w:t>
      </w:r>
      <w:r>
        <w:rPr>
          <w:szCs w:val="28"/>
        </w:rPr>
        <w:t xml:space="preserve"> </w:t>
      </w:r>
      <w:r w:rsidR="001A43FE">
        <w:rPr>
          <w:szCs w:val="28"/>
        </w:rPr>
        <w:t xml:space="preserve">выводимого понятийного описания изучаемой ПрО и априорных гипотез об этой понятийной структуре, индуцируемых СИС, а способом учета ОСС является </w:t>
      </w:r>
      <w:r w:rsidR="00B025B4">
        <w:rPr>
          <w:szCs w:val="28"/>
        </w:rPr>
        <w:t>норма</w:t>
      </w:r>
      <w:r w:rsidR="009130FA">
        <w:rPr>
          <w:szCs w:val="28"/>
        </w:rPr>
        <w:t>лизаци</w:t>
      </w:r>
      <w:r w:rsidR="001A43FE">
        <w:rPr>
          <w:szCs w:val="28"/>
        </w:rPr>
        <w:t>я</w:t>
      </w:r>
      <w:r w:rsidR="009130FA">
        <w:rPr>
          <w:szCs w:val="28"/>
        </w:rPr>
        <w:t xml:space="preserve"> наборов свойств </w:t>
      </w:r>
      <w:r w:rsidR="009130FA" w:rsidRPr="00B65C7B">
        <w:rPr>
          <w:i/>
          <w:szCs w:val="28"/>
        </w:rPr>
        <w:t xml:space="preserve">у каждого </w:t>
      </w:r>
      <w:r w:rsidR="00B24BD0" w:rsidRPr="00B65C7B">
        <w:rPr>
          <w:i/>
          <w:szCs w:val="28"/>
        </w:rPr>
        <w:t>отдельно взятого</w:t>
      </w:r>
      <w:r w:rsidR="00B24BD0">
        <w:rPr>
          <w:szCs w:val="28"/>
        </w:rPr>
        <w:t xml:space="preserve"> </w:t>
      </w:r>
      <w:r w:rsidR="009130FA">
        <w:rPr>
          <w:szCs w:val="28"/>
        </w:rPr>
        <w:t xml:space="preserve">объекта в </w:t>
      </w:r>
      <w:r w:rsidR="00247230">
        <w:rPr>
          <w:szCs w:val="28"/>
        </w:rPr>
        <w:t>формируемом Р</w:t>
      </w:r>
      <w:r w:rsidR="009130FA">
        <w:rPr>
          <w:szCs w:val="28"/>
        </w:rPr>
        <w:t>ФК.</w:t>
      </w:r>
    </w:p>
    <w:p w:rsidR="00721157" w:rsidRDefault="00C76436" w:rsidP="00BA60D6">
      <w:pPr>
        <w:pStyle w:val="ac"/>
      </w:pPr>
      <w:r>
        <w:t xml:space="preserve">Проанализированы </w:t>
      </w:r>
      <w:r w:rsidRPr="00685C13">
        <w:t>существующи</w:t>
      </w:r>
      <w:r>
        <w:t>е</w:t>
      </w:r>
      <w:r w:rsidRPr="00685C13">
        <w:t xml:space="preserve"> подход</w:t>
      </w:r>
      <w:r>
        <w:t>ы</w:t>
      </w:r>
      <w:r w:rsidRPr="00685C13">
        <w:t xml:space="preserve"> к нормализации </w:t>
      </w:r>
      <w:r>
        <w:t>«мягких»</w:t>
      </w:r>
      <w:r w:rsidRPr="00685C13">
        <w:t xml:space="preserve"> </w:t>
      </w:r>
      <w:r>
        <w:t>ФК</w:t>
      </w:r>
      <w:r w:rsidRPr="00685C13">
        <w:t xml:space="preserve"> и констатир</w:t>
      </w:r>
      <w:r>
        <w:t>ованы</w:t>
      </w:r>
      <w:r w:rsidRPr="00685C13">
        <w:t xml:space="preserve"> их недостатки в </w:t>
      </w:r>
      <w:r>
        <w:t>разрабатываемой</w:t>
      </w:r>
      <w:r w:rsidRPr="00901C96">
        <w:t xml:space="preserve"> парадигме </w:t>
      </w:r>
      <w:r>
        <w:t>онтологического анализа данных.</w:t>
      </w:r>
    </w:p>
    <w:p w:rsidR="00990BF1" w:rsidRPr="00D0220F" w:rsidRDefault="00C76436" w:rsidP="00BA60D6">
      <w:pPr>
        <w:pStyle w:val="ac"/>
      </w:pPr>
      <w:r>
        <w:t>Предложено новое решение этой задачи</w:t>
      </w:r>
      <w:r w:rsidRPr="00685C13">
        <w:t xml:space="preserve"> на</w:t>
      </w:r>
      <w:r>
        <w:t xml:space="preserve"> основе</w:t>
      </w:r>
      <w:r w:rsidRPr="00685C13">
        <w:t xml:space="preserve"> </w:t>
      </w:r>
      <w:r>
        <w:t>эвристики, согласно которой разумным подходом к нормализации эмпирически и субъективно выявленн</w:t>
      </w:r>
      <w:r w:rsidR="00B65C7B">
        <w:t>ого</w:t>
      </w:r>
      <w:r>
        <w:t xml:space="preserve"> набор</w:t>
      </w:r>
      <w:r w:rsidR="00B65C7B">
        <w:t>а</w:t>
      </w:r>
      <w:r>
        <w:t xml:space="preserve"> свойств </w:t>
      </w:r>
      <w:r w:rsidR="00B65C7B" w:rsidRPr="008D588C">
        <w:rPr>
          <w:i/>
        </w:rPr>
        <w:t>M</w:t>
      </w:r>
      <w:r w:rsidR="00B65C7B" w:rsidRPr="00CB4C84">
        <w:rPr>
          <w:i/>
          <w:vertAlign w:val="subscript"/>
          <w:lang w:val="en-US"/>
        </w:rPr>
        <w:t>g</w:t>
      </w:r>
      <w:r w:rsidR="00B65C7B" w:rsidRPr="00C10D40">
        <w:rPr>
          <w:vertAlign w:val="superscript"/>
        </w:rPr>
        <w:t>*</w:t>
      </w:r>
      <w:r w:rsidR="00B65C7B">
        <w:rPr>
          <w:lang w:val="en-US"/>
        </w:rPr>
        <w:t> </w:t>
      </w:r>
      <w:r w:rsidR="00B65C7B">
        <w:rPr>
          <w:lang w:val="en-US"/>
        </w:rPr>
        <w:sym w:font="Symbol" w:char="F0CD"/>
      </w:r>
      <w:r w:rsidR="00B65C7B">
        <w:rPr>
          <w:lang w:val="en-US"/>
        </w:rPr>
        <w:t> </w:t>
      </w:r>
      <w:r w:rsidR="00B65C7B" w:rsidRPr="008D588C">
        <w:rPr>
          <w:i/>
          <w:lang w:val="en-US"/>
        </w:rPr>
        <w:t>M</w:t>
      </w:r>
      <w:r w:rsidR="00B65C7B">
        <w:t xml:space="preserve"> </w:t>
      </w:r>
      <w:r>
        <w:t>объект</w:t>
      </w:r>
      <w:r w:rsidR="00B65C7B">
        <w:t>а</w:t>
      </w:r>
      <w:r>
        <w:t xml:space="preserve"> </w:t>
      </w:r>
      <w:r w:rsidR="00B65C7B" w:rsidRPr="0065103C">
        <w:rPr>
          <w:i/>
        </w:rPr>
        <w:t>g</w:t>
      </w:r>
      <w:r w:rsidR="00B65C7B">
        <w:t> </w:t>
      </w:r>
      <w:r w:rsidR="00B65C7B">
        <w:sym w:font="Symbol" w:char="F0CE"/>
      </w:r>
      <w:r w:rsidR="00B65C7B">
        <w:t> </w:t>
      </w:r>
      <w:r w:rsidR="00B65C7B" w:rsidRPr="0065103C">
        <w:rPr>
          <w:i/>
        </w:rPr>
        <w:t>G</w:t>
      </w:r>
      <w:r w:rsidR="00B65C7B">
        <w:t xml:space="preserve"> </w:t>
      </w:r>
      <w:r>
        <w:t xml:space="preserve">в РФК будет </w:t>
      </w:r>
      <w:r w:rsidRPr="001A2765">
        <w:rPr>
          <w:i/>
        </w:rPr>
        <w:t>денонс</w:t>
      </w:r>
      <w:r w:rsidR="00990BF1">
        <w:rPr>
          <w:i/>
        </w:rPr>
        <w:t>ация</w:t>
      </w:r>
      <w:r>
        <w:t xml:space="preserve"> нек</w:t>
      </w:r>
      <w:r w:rsidR="00EA60C8">
        <w:t>оторых БСС, которые описываются</w:t>
      </w:r>
      <w:r>
        <w:t xml:space="preserve"> как истинные</w:t>
      </w:r>
      <w:r w:rsidRPr="005B43FB">
        <w:t xml:space="preserve">, но </w:t>
      </w:r>
      <w:r w:rsidRPr="006363E9">
        <w:rPr>
          <w:i/>
        </w:rPr>
        <w:t>нарушают</w:t>
      </w:r>
      <w:r w:rsidRPr="005B43FB">
        <w:t xml:space="preserve"> «нормальность» множеств</w:t>
      </w:r>
      <w:r w:rsidR="00B65C7B">
        <w:t>а</w:t>
      </w:r>
      <w:r w:rsidRPr="005B43FB">
        <w:t xml:space="preserve"> </w:t>
      </w:r>
      <w:r>
        <w:t>свойств</w:t>
      </w:r>
      <w:r w:rsidRPr="005B43FB">
        <w:t xml:space="preserve"> объект</w:t>
      </w:r>
      <w:r w:rsidR="00B65C7B">
        <w:t>а</w:t>
      </w:r>
      <w:r w:rsidR="00D0220F">
        <w:t xml:space="preserve">. При этом из </w:t>
      </w:r>
      <w:r w:rsidR="00EA60C8">
        <w:t>нескольки</w:t>
      </w:r>
      <w:r w:rsidR="00D0220F">
        <w:t xml:space="preserve">х таких вариантов денонсации БСС следует выбрать тот, что обеспечивает минимум </w:t>
      </w:r>
      <w:r w:rsidR="00D0220F" w:rsidRPr="00933A06">
        <w:rPr>
          <w:i/>
        </w:rPr>
        <w:t>агрегированного показателя достоверности</w:t>
      </w:r>
      <w:r w:rsidR="00D0220F">
        <w:t xml:space="preserve"> </w:t>
      </w:r>
      <w:r w:rsidR="00933A06">
        <w:t>(АПД)</w:t>
      </w:r>
      <w:r w:rsidR="00D0220F">
        <w:t xml:space="preserve"> </w:t>
      </w:r>
      <w:r w:rsidR="00933A06">
        <w:t>денонсируемых БСС.</w:t>
      </w:r>
    </w:p>
    <w:p w:rsidR="00AB0ABF" w:rsidRDefault="00B73E05" w:rsidP="00BA60D6">
      <w:pPr>
        <w:pStyle w:val="ac"/>
      </w:pPr>
      <w:r>
        <w:t>Д</w:t>
      </w:r>
      <w:r w:rsidR="001C4D97">
        <w:t>ля</w:t>
      </w:r>
      <w:r w:rsidR="002677E1">
        <w:t xml:space="preserve"> денонсации БСС с оценкой истинности </w:t>
      </w:r>
      <w:r w:rsidR="002677E1" w:rsidRPr="0008170C">
        <w:rPr>
          <w:b/>
          <w:i/>
          <w:szCs w:val="28"/>
        </w:rPr>
        <w:t>b</w:t>
      </w:r>
      <w:r>
        <w:rPr>
          <w:i/>
          <w:vertAlign w:val="subscript"/>
          <w:lang w:val="en-US"/>
        </w:rPr>
        <w:t>ij</w:t>
      </w:r>
      <w:r w:rsidR="002677E1">
        <w:rPr>
          <w:rFonts w:eastAsia="+mn-ea"/>
          <w:szCs w:val="28"/>
        </w:rPr>
        <w:t> </w:t>
      </w:r>
      <w:r w:rsidR="002677E1">
        <w:rPr>
          <w:rFonts w:eastAsia="+mn-ea"/>
        </w:rPr>
        <w:t>=</w:t>
      </w:r>
      <w:r w:rsidR="002677E1">
        <w:rPr>
          <w:rFonts w:eastAsia="+mn-ea"/>
          <w:lang w:val="en-US"/>
        </w:rPr>
        <w:t> </w:t>
      </w:r>
      <w:r w:rsidR="002677E1" w:rsidRPr="005B43FB">
        <w:sym w:font="Symbol" w:char="F0E1"/>
      </w:r>
      <w:r w:rsidR="002677E1" w:rsidRPr="00757018">
        <w:rPr>
          <w:i/>
          <w:lang w:val="en-US"/>
        </w:rPr>
        <w:t>b</w:t>
      </w:r>
      <w:r>
        <w:rPr>
          <w:i/>
          <w:vertAlign w:val="subscript"/>
          <w:lang w:val="en-US"/>
        </w:rPr>
        <w:t>ij</w:t>
      </w:r>
      <w:r w:rsidR="002677E1" w:rsidRPr="005B43FB">
        <w:rPr>
          <w:vertAlign w:val="superscript"/>
        </w:rPr>
        <w:t>+</w:t>
      </w:r>
      <w:r w:rsidR="002677E1" w:rsidRPr="005B43FB">
        <w:t>, </w:t>
      </w:r>
      <w:r w:rsidR="002677E1">
        <w:rPr>
          <w:i/>
          <w:lang w:val="en-US"/>
        </w:rPr>
        <w:t>b</w:t>
      </w:r>
      <w:r>
        <w:rPr>
          <w:i/>
          <w:vertAlign w:val="subscript"/>
          <w:lang w:val="en-US"/>
        </w:rPr>
        <w:t>ij</w:t>
      </w:r>
      <w:r w:rsidR="002677E1" w:rsidRPr="005B43FB">
        <w:rPr>
          <w:vertAlign w:val="superscript"/>
        </w:rPr>
        <w:sym w:font="Symbol" w:char="F02D"/>
      </w:r>
      <w:r w:rsidR="002677E1" w:rsidRPr="005B43FB">
        <w:sym w:font="Symbol" w:char="F0F1"/>
      </w:r>
      <w:r w:rsidR="002677E1">
        <w:t xml:space="preserve">, которое в РФК при СПД </w:t>
      </w:r>
      <w:r w:rsidR="002677E1" w:rsidRPr="0008170C">
        <w:rPr>
          <w:b/>
          <w:i/>
        </w:rPr>
        <w:sym w:font="Symbol" w:char="F061"/>
      </w:r>
      <w:r w:rsidR="002677E1">
        <w:rPr>
          <w:lang w:val="en-US"/>
        </w:rPr>
        <w:t> </w:t>
      </w:r>
      <w:r w:rsidR="002677E1" w:rsidRPr="0008170C">
        <w:t>=</w:t>
      </w:r>
      <w:r w:rsidR="002677E1">
        <w:rPr>
          <w:lang w:val="en-US"/>
        </w:rPr>
        <w:t> </w:t>
      </w:r>
      <w:r w:rsidR="002677E1" w:rsidRPr="005B43FB">
        <w:sym w:font="Symbol" w:char="F0E1"/>
      </w:r>
      <w:r w:rsidR="002677E1" w:rsidRPr="005B43FB">
        <w:rPr>
          <w:i/>
        </w:rPr>
        <w:sym w:font="Symbol" w:char="F061"/>
      </w:r>
      <w:r w:rsidR="002677E1" w:rsidRPr="005B43FB">
        <w:rPr>
          <w:vertAlign w:val="superscript"/>
        </w:rPr>
        <w:t>+</w:t>
      </w:r>
      <w:r w:rsidR="002677E1" w:rsidRPr="005B43FB">
        <w:t>, </w:t>
      </w:r>
      <w:r w:rsidR="002677E1" w:rsidRPr="005B43FB">
        <w:rPr>
          <w:i/>
        </w:rPr>
        <w:sym w:font="Symbol" w:char="F061"/>
      </w:r>
      <w:r w:rsidR="002677E1" w:rsidRPr="005B43FB">
        <w:rPr>
          <w:i/>
          <w:vertAlign w:val="superscript"/>
        </w:rPr>
        <w:t> </w:t>
      </w:r>
      <w:r w:rsidR="002677E1" w:rsidRPr="005B43FB">
        <w:rPr>
          <w:vertAlign w:val="superscript"/>
        </w:rPr>
        <w:sym w:font="Symbol" w:char="F02D"/>
      </w:r>
      <w:r w:rsidR="002677E1" w:rsidRPr="005B43FB">
        <w:sym w:font="Symbol" w:char="F0F1"/>
      </w:r>
      <w:r w:rsidR="002677E1">
        <w:t xml:space="preserve"> признано достоверным, </w:t>
      </w:r>
      <w:r>
        <w:t>достаточно</w:t>
      </w:r>
      <w:r w:rsidR="002677E1">
        <w:t xml:space="preserve"> </w:t>
      </w:r>
      <w:r w:rsidR="002677E1">
        <w:rPr>
          <w:szCs w:val="28"/>
        </w:rPr>
        <w:t xml:space="preserve">установить порог доверия к эмпирическим данным, определяемый </w:t>
      </w:r>
      <w:r w:rsidR="002677E1">
        <w:t xml:space="preserve">суммой </w:t>
      </w:r>
      <w:r w:rsidR="002677E1" w:rsidRPr="0008170C">
        <w:t>вектор</w:t>
      </w:r>
      <w:r w:rsidR="002677E1">
        <w:t>а</w:t>
      </w:r>
      <w:r w:rsidR="002677E1" w:rsidRPr="0008170C">
        <w:t xml:space="preserve"> </w:t>
      </w:r>
      <w:r w:rsidR="002677E1" w:rsidRPr="0008170C">
        <w:rPr>
          <w:b/>
          <w:i/>
        </w:rPr>
        <w:sym w:font="Symbol" w:char="F061"/>
      </w:r>
      <w:r w:rsidR="002677E1">
        <w:t xml:space="preserve"> и </w:t>
      </w:r>
      <w:r w:rsidR="002677E1" w:rsidRPr="00C37D94">
        <w:rPr>
          <w:i/>
        </w:rPr>
        <w:t>вектор</w:t>
      </w:r>
      <w:r w:rsidR="002677E1">
        <w:rPr>
          <w:i/>
        </w:rPr>
        <w:t>а</w:t>
      </w:r>
      <w:r w:rsidR="002677E1" w:rsidRPr="00C37D94">
        <w:rPr>
          <w:i/>
        </w:rPr>
        <w:t xml:space="preserve"> ужесточения</w:t>
      </w:r>
      <w:r w:rsidR="002677E1" w:rsidRPr="002E4957">
        <w:rPr>
          <w:i/>
        </w:rPr>
        <w:t xml:space="preserve"> </w:t>
      </w:r>
      <w:r w:rsidR="002677E1" w:rsidRPr="00E1502F">
        <w:rPr>
          <w:i/>
        </w:rPr>
        <w:t>порога</w:t>
      </w:r>
      <w:r w:rsidR="002677E1">
        <w:rPr>
          <w:i/>
        </w:rPr>
        <w:t xml:space="preserve"> </w:t>
      </w:r>
      <w:r w:rsidR="002677E1" w:rsidRPr="00AB2F9B">
        <w:rPr>
          <w:b/>
          <w:i/>
          <w:lang w:val="en-US"/>
        </w:rPr>
        <w:t>T</w:t>
      </w:r>
      <w:r w:rsidR="004B5F3C" w:rsidRPr="00F454A1">
        <w:rPr>
          <w:i/>
          <w:vertAlign w:val="subscript"/>
          <w:lang w:val="en-US"/>
        </w:rPr>
        <w:t>TV</w:t>
      </w:r>
      <w:r w:rsidR="002677E1">
        <w:t xml:space="preserve"> при условии</w:t>
      </w:r>
    </w:p>
    <w:p w:rsidR="00B73E05" w:rsidRDefault="002C6B6B" w:rsidP="00B73E05">
      <w:pPr>
        <w:pStyle w:val="af3"/>
      </w:pPr>
      <w:r>
        <w:rPr>
          <w:b/>
          <w:i/>
        </w:rPr>
        <w:tab/>
      </w:r>
      <w:r w:rsidR="00B73E05" w:rsidRPr="0008170C">
        <w:rPr>
          <w:b/>
          <w:i/>
        </w:rPr>
        <w:sym w:font="Symbol" w:char="F061"/>
      </w:r>
      <w:r w:rsidR="00B73E05">
        <w:t xml:space="preserve"> + </w:t>
      </w:r>
      <w:r w:rsidR="004B5F3C" w:rsidRPr="00AB2F9B">
        <w:rPr>
          <w:b/>
          <w:i/>
          <w:lang w:val="en-US"/>
        </w:rPr>
        <w:t>T</w:t>
      </w:r>
      <w:r w:rsidR="004B5F3C" w:rsidRPr="00F454A1">
        <w:rPr>
          <w:i/>
          <w:vertAlign w:val="subscript"/>
          <w:lang w:val="en-US"/>
        </w:rPr>
        <w:t>TV</w:t>
      </w:r>
      <w:r w:rsidR="00B73E05">
        <w:t xml:space="preserve"> = </w:t>
      </w:r>
      <w:r w:rsidR="00B73E05" w:rsidRPr="005B43FB">
        <w:sym w:font="Symbol" w:char="F0E1"/>
      </w:r>
      <w:r w:rsidR="00B73E05" w:rsidRPr="00757018">
        <w:rPr>
          <w:i/>
          <w:lang w:val="en-US"/>
        </w:rPr>
        <w:t>b</w:t>
      </w:r>
      <w:r>
        <w:rPr>
          <w:i/>
          <w:vertAlign w:val="subscript"/>
          <w:lang w:val="en-US"/>
        </w:rPr>
        <w:t>ij</w:t>
      </w:r>
      <w:r w:rsidR="00B73E05" w:rsidRPr="005B43FB">
        <w:rPr>
          <w:vertAlign w:val="superscript"/>
        </w:rPr>
        <w:t>+</w:t>
      </w:r>
      <w:r w:rsidR="00B73E05">
        <w:t> + </w:t>
      </w:r>
      <w:r w:rsidR="00B73E05" w:rsidRPr="00DD63B7">
        <w:rPr>
          <w:i/>
        </w:rPr>
        <w:sym w:font="Symbol" w:char="F065"/>
      </w:r>
      <w:r w:rsidR="00B73E05" w:rsidRPr="00D70A90">
        <w:rPr>
          <w:i/>
          <w:vertAlign w:val="superscript"/>
        </w:rPr>
        <w:t> </w:t>
      </w:r>
      <w:r w:rsidR="00B73E05" w:rsidRPr="005B43FB">
        <w:rPr>
          <w:vertAlign w:val="superscript"/>
        </w:rPr>
        <w:t>+</w:t>
      </w:r>
      <w:r w:rsidR="00B73E05" w:rsidRPr="005B43FB">
        <w:t>,</w:t>
      </w:r>
      <w:r w:rsidR="00B73E05">
        <w:t xml:space="preserve"> </w:t>
      </w:r>
      <w:r w:rsidR="00B73E05">
        <w:rPr>
          <w:i/>
          <w:lang w:val="en-US"/>
        </w:rPr>
        <w:t>b</w:t>
      </w:r>
      <w:r>
        <w:rPr>
          <w:i/>
          <w:vertAlign w:val="subscript"/>
          <w:lang w:val="en-US"/>
        </w:rPr>
        <w:t>ij</w:t>
      </w:r>
      <w:r w:rsidR="00B73E05" w:rsidRPr="005B43FB">
        <w:rPr>
          <w:vertAlign w:val="superscript"/>
        </w:rPr>
        <w:sym w:font="Symbol" w:char="F02D"/>
      </w:r>
      <w:r w:rsidR="00B73E05">
        <w:t> – </w:t>
      </w:r>
      <w:r w:rsidR="00B73E05" w:rsidRPr="00DD63B7">
        <w:rPr>
          <w:i/>
        </w:rPr>
        <w:sym w:font="Symbol" w:char="F065"/>
      </w:r>
      <w:r w:rsidR="00B73E05">
        <w:rPr>
          <w:i/>
          <w:vertAlign w:val="superscript"/>
        </w:rPr>
        <w:t> </w:t>
      </w:r>
      <w:r w:rsidR="00B73E05" w:rsidRPr="005B43FB">
        <w:rPr>
          <w:vertAlign w:val="superscript"/>
        </w:rPr>
        <w:sym w:font="Symbol" w:char="F02D"/>
      </w:r>
      <w:r w:rsidR="00B73E05" w:rsidRPr="005B43FB">
        <w:sym w:font="Symbol" w:char="F0F1"/>
      </w:r>
      <w:r w:rsidR="00B73E05">
        <w:t>,</w:t>
      </w:r>
      <w:r>
        <w:tab/>
        <w:t>(5)</w:t>
      </w:r>
    </w:p>
    <w:p w:rsidR="00B73E05" w:rsidRDefault="00B73E05" w:rsidP="00706F50">
      <w:pPr>
        <w:pStyle w:val="af"/>
      </w:pPr>
      <w:r>
        <w:t xml:space="preserve">где </w:t>
      </w:r>
      <w:r w:rsidRPr="00C14C83">
        <w:t>сколь</w:t>
      </w:r>
      <w:r>
        <w:t xml:space="preserve"> </w:t>
      </w:r>
      <w:r w:rsidRPr="00C14C83">
        <w:t xml:space="preserve">угодно малые </w:t>
      </w:r>
      <w:r w:rsidRPr="00DD63B7">
        <w:rPr>
          <w:i/>
        </w:rPr>
        <w:sym w:font="Symbol" w:char="F065"/>
      </w:r>
      <w:r w:rsidRPr="005B43FB">
        <w:rPr>
          <w:vertAlign w:val="superscript"/>
        </w:rPr>
        <w:t>+</w:t>
      </w:r>
      <w:r>
        <w:t> </w:t>
      </w:r>
      <w:r>
        <w:sym w:font="Symbol" w:char="F0B3"/>
      </w:r>
      <w:r>
        <w:rPr>
          <w:lang w:val="en-US"/>
        </w:rPr>
        <w:t> </w:t>
      </w:r>
      <w:r>
        <w:t xml:space="preserve">0 и </w:t>
      </w:r>
      <w:r w:rsidRPr="00DD63B7">
        <w:rPr>
          <w:i/>
        </w:rPr>
        <w:sym w:font="Symbol" w:char="F065"/>
      </w:r>
      <w:r w:rsidRPr="005B43FB">
        <w:rPr>
          <w:vertAlign w:val="superscript"/>
        </w:rPr>
        <w:sym w:font="Symbol" w:char="F02D"/>
      </w:r>
      <w:r>
        <w:t> </w:t>
      </w:r>
      <w:r>
        <w:sym w:font="Symbol" w:char="F0B3"/>
      </w:r>
      <w:r>
        <w:rPr>
          <w:lang w:val="en-US"/>
        </w:rPr>
        <w:t> </w:t>
      </w:r>
      <w:r>
        <w:t>0 одновременно не равны нулю</w:t>
      </w:r>
      <w:r w:rsidR="00544699">
        <w:t xml:space="preserve">. </w:t>
      </w:r>
      <w:r w:rsidR="00B65C7B">
        <w:t>Полагая</w:t>
      </w:r>
      <w:r w:rsidR="00B325A9">
        <w:t xml:space="preserve"> </w:t>
      </w:r>
      <w:r w:rsidR="009514DF">
        <w:t>правую часть (5) практически</w:t>
      </w:r>
      <w:r w:rsidR="00B325A9">
        <w:t xml:space="preserve"> </w:t>
      </w:r>
      <w:r w:rsidR="009514DF">
        <w:t>равной</w:t>
      </w:r>
      <w:r w:rsidR="00E46226">
        <w:t xml:space="preserve"> </w:t>
      </w:r>
      <w:r w:rsidR="00E46226" w:rsidRPr="0008170C">
        <w:rPr>
          <w:b/>
          <w:i/>
          <w:szCs w:val="28"/>
        </w:rPr>
        <w:t>b</w:t>
      </w:r>
      <w:r w:rsidR="00E46226">
        <w:rPr>
          <w:i/>
          <w:vertAlign w:val="subscript"/>
          <w:lang w:val="en-US"/>
        </w:rPr>
        <w:t>ij</w:t>
      </w:r>
      <w:r w:rsidR="00E46226">
        <w:t xml:space="preserve">, </w:t>
      </w:r>
      <w:r w:rsidR="00B65C7B">
        <w:t>обнаруживаем, что</w:t>
      </w:r>
      <w:r w:rsidR="00283356" w:rsidRPr="00283356">
        <w:t xml:space="preserve"> </w:t>
      </w:r>
      <w:r w:rsidR="00544699">
        <w:t>д</w:t>
      </w:r>
      <w:r w:rsidR="00283356">
        <w:t>лин</w:t>
      </w:r>
      <w:r w:rsidR="004B5F3C">
        <w:t xml:space="preserve">а </w:t>
      </w:r>
      <w:r w:rsidR="00283356">
        <w:t>вектора</w:t>
      </w:r>
      <w:r w:rsidR="00283356" w:rsidRPr="00685C13">
        <w:t xml:space="preserve"> </w:t>
      </w:r>
      <w:r w:rsidR="00F454A1" w:rsidRPr="00AB2F9B">
        <w:rPr>
          <w:b/>
          <w:i/>
          <w:lang w:val="en-US"/>
        </w:rPr>
        <w:t>T</w:t>
      </w:r>
      <w:r w:rsidR="00F454A1" w:rsidRPr="00F454A1">
        <w:rPr>
          <w:i/>
          <w:vertAlign w:val="subscript"/>
          <w:lang w:val="en-US"/>
        </w:rPr>
        <w:t>TV</w:t>
      </w:r>
      <w:r w:rsidR="004B5F3C" w:rsidRPr="00685C13">
        <w:t xml:space="preserve"> </w:t>
      </w:r>
      <w:r w:rsidR="004B5F3C">
        <w:t xml:space="preserve">в </w:t>
      </w:r>
      <w:r w:rsidR="00283356" w:rsidRPr="00685C13">
        <w:t>метрик</w:t>
      </w:r>
      <w:r w:rsidR="004B5F3C">
        <w:t xml:space="preserve">е L1 </w:t>
      </w:r>
      <w:r w:rsidR="00F454A1">
        <w:t xml:space="preserve">сколь угодно близка к </w:t>
      </w:r>
      <w:r w:rsidR="004B5F3C" w:rsidRPr="00CC20D8">
        <w:rPr>
          <w:i/>
        </w:rPr>
        <w:t>достоверности</w:t>
      </w:r>
      <w:r w:rsidR="004B5F3C">
        <w:t xml:space="preserve"> денонсируемого БСС</w:t>
      </w:r>
      <w:r w:rsidR="00706F50">
        <w:t>, которая</w:t>
      </w:r>
      <w:r w:rsidR="00544699">
        <w:t xml:space="preserve"> в логике </w:t>
      </w:r>
      <w:r w:rsidR="00544699" w:rsidRPr="00864C64">
        <w:t>V</w:t>
      </w:r>
      <w:r w:rsidR="00544699" w:rsidRPr="00864C64">
        <w:rPr>
          <w:vertAlign w:val="superscript"/>
        </w:rPr>
        <w:t>TF</w:t>
      </w:r>
      <w:r w:rsidR="00706F50">
        <w:t xml:space="preserve"> определяется величиной (</w:t>
      </w:r>
      <w:r w:rsidR="00F454A1" w:rsidRPr="00757018">
        <w:rPr>
          <w:i/>
          <w:lang w:val="en-US"/>
        </w:rPr>
        <w:t>b</w:t>
      </w:r>
      <w:r w:rsidR="00F454A1">
        <w:rPr>
          <w:i/>
          <w:vertAlign w:val="subscript"/>
          <w:lang w:val="en-US"/>
        </w:rPr>
        <w:t>ij</w:t>
      </w:r>
      <w:r w:rsidR="00F454A1" w:rsidRPr="005B43FB">
        <w:rPr>
          <w:vertAlign w:val="superscript"/>
        </w:rPr>
        <w:t>+</w:t>
      </w:r>
      <w:r w:rsidR="00F454A1" w:rsidRPr="005B43FB">
        <w:t> </w:t>
      </w:r>
      <w:r w:rsidR="00F454A1">
        <w:t>– </w:t>
      </w:r>
      <w:r w:rsidR="00F454A1">
        <w:rPr>
          <w:i/>
          <w:lang w:val="en-US"/>
        </w:rPr>
        <w:t>b</w:t>
      </w:r>
      <w:r w:rsidR="00F454A1">
        <w:rPr>
          <w:i/>
          <w:vertAlign w:val="subscript"/>
          <w:lang w:val="en-US"/>
        </w:rPr>
        <w:t>ij</w:t>
      </w:r>
      <w:r w:rsidR="00F454A1" w:rsidRPr="005B43FB">
        <w:rPr>
          <w:vertAlign w:val="superscript"/>
        </w:rPr>
        <w:sym w:font="Symbol" w:char="F02D"/>
      </w:r>
      <w:r w:rsidR="00706F50">
        <w:t>) </w:t>
      </w:r>
      <w:r w:rsidR="00706F50">
        <w:sym w:font="Symbol" w:char="F0CE"/>
      </w:r>
      <w:r w:rsidR="00706F50">
        <w:t> </w:t>
      </w:r>
      <w:r w:rsidR="00706F50" w:rsidRPr="00706F50">
        <w:t>[-1,</w:t>
      </w:r>
      <w:r w:rsidR="00706F50">
        <w:rPr>
          <w:lang w:val="en-US"/>
        </w:rPr>
        <w:t> </w:t>
      </w:r>
      <w:r w:rsidR="00706F50" w:rsidRPr="00706F50">
        <w:t>1]</w:t>
      </w:r>
      <w:r w:rsidR="00955934">
        <w:t xml:space="preserve"> и</w:t>
      </w:r>
      <w:r w:rsidR="002C4E37">
        <w:t xml:space="preserve"> устанавливает АПД в случае</w:t>
      </w:r>
      <w:r w:rsidR="00955934">
        <w:t xml:space="preserve"> денонсации отдельно взятого БСС</w:t>
      </w:r>
      <w:r w:rsidR="002C4E37">
        <w:t>.</w:t>
      </w:r>
    </w:p>
    <w:p w:rsidR="00CC20D8" w:rsidRPr="00026679" w:rsidRDefault="00CC20D8" w:rsidP="00CC20D8">
      <w:pPr>
        <w:pStyle w:val="ac"/>
      </w:pPr>
      <w:r>
        <w:t xml:space="preserve">Исследована ситуация, когда для реализации сформулированной эвристики применительно к конкретному объекту </w:t>
      </w:r>
      <w:r w:rsidRPr="0065103C">
        <w:rPr>
          <w:i/>
        </w:rPr>
        <w:t>g</w:t>
      </w:r>
      <w:r>
        <w:t xml:space="preserve"> в РФК необходимо денонсировать </w:t>
      </w:r>
      <w:r w:rsidRPr="001A14E1">
        <w:rPr>
          <w:i/>
        </w:rPr>
        <w:t>одновременно</w:t>
      </w:r>
      <w:r>
        <w:t xml:space="preserve"> </w:t>
      </w:r>
      <w:r w:rsidRPr="00955934">
        <w:rPr>
          <w:i/>
        </w:rPr>
        <w:t>несколько</w:t>
      </w:r>
      <w:r>
        <w:t xml:space="preserve"> БСС, которые признаны истинными при пороге</w:t>
      </w:r>
      <w:r w:rsidRPr="00BA43BC">
        <w:t xml:space="preserve"> </w:t>
      </w:r>
      <w:r w:rsidRPr="0008170C">
        <w:rPr>
          <w:b/>
          <w:i/>
        </w:rPr>
        <w:sym w:font="Symbol" w:char="F061"/>
      </w:r>
      <w:r>
        <w:t>, а в эмпирическом ИФК оцениваются векторами истинности</w:t>
      </w:r>
      <w:r w:rsidRPr="0065103C">
        <w:t xml:space="preserve"> </w:t>
      </w:r>
      <w:r>
        <w:t xml:space="preserve">вида </w:t>
      </w:r>
      <w:r w:rsidRPr="0008170C">
        <w:rPr>
          <w:b/>
          <w:i/>
          <w:szCs w:val="28"/>
        </w:rPr>
        <w:t>b</w:t>
      </w:r>
      <w:r w:rsidRPr="0008170C">
        <w:rPr>
          <w:i/>
          <w:szCs w:val="28"/>
          <w:vertAlign w:val="subscript"/>
          <w:lang w:val="en-US"/>
        </w:rPr>
        <w:t>g</w:t>
      </w:r>
      <w:r>
        <w:rPr>
          <w:i/>
          <w:szCs w:val="28"/>
          <w:vertAlign w:val="subscript"/>
          <w:lang w:val="en-US"/>
        </w:rPr>
        <w:t>x</w:t>
      </w:r>
      <w:r>
        <w:rPr>
          <w:szCs w:val="28"/>
          <w:lang w:val="en-US"/>
        </w:rPr>
        <w:t> </w:t>
      </w:r>
      <w:r w:rsidRPr="00BA43BC">
        <w:rPr>
          <w:szCs w:val="28"/>
        </w:rPr>
        <w:t>=</w:t>
      </w:r>
      <w:r>
        <w:rPr>
          <w:szCs w:val="28"/>
          <w:lang w:val="en-US"/>
        </w:rPr>
        <w:t> </w:t>
      </w:r>
      <w:r w:rsidRPr="005B43FB">
        <w:sym w:font="Symbol" w:char="F0E1"/>
      </w:r>
      <w:r w:rsidRPr="00757018">
        <w:rPr>
          <w:i/>
          <w:lang w:val="en-US"/>
        </w:rPr>
        <w:t>b</w:t>
      </w:r>
      <w:r>
        <w:rPr>
          <w:i/>
          <w:vertAlign w:val="subscript"/>
          <w:lang w:val="en-US"/>
        </w:rPr>
        <w:t>gx</w:t>
      </w:r>
      <w:r w:rsidRPr="005B43FB">
        <w:rPr>
          <w:vertAlign w:val="superscript"/>
        </w:rPr>
        <w:t>+</w:t>
      </w:r>
      <w:r w:rsidRPr="005B43FB">
        <w:t>, 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gx</w:t>
      </w:r>
      <w:r w:rsidRPr="005B43FB">
        <w:rPr>
          <w:vertAlign w:val="superscript"/>
        </w:rPr>
        <w:sym w:font="Symbol" w:char="F02D"/>
      </w:r>
      <w:r w:rsidRPr="005B43FB">
        <w:sym w:font="Symbol" w:char="F0F1"/>
      </w:r>
      <w:r w:rsidRPr="0065103C">
        <w:t xml:space="preserve">, </w:t>
      </w:r>
      <w:r w:rsidRPr="00ED0CDF">
        <w:t xml:space="preserve">где </w:t>
      </w:r>
      <w:r w:rsidRPr="0065103C">
        <w:rPr>
          <w:i/>
          <w:lang w:val="en-US"/>
        </w:rPr>
        <w:t>x</w:t>
      </w:r>
      <w:r>
        <w:rPr>
          <w:lang w:val="en-US"/>
        </w:rPr>
        <w:t> </w:t>
      </w:r>
      <w:r>
        <w:rPr>
          <w:lang w:val="en-US"/>
        </w:rPr>
        <w:sym w:font="Symbol" w:char="F0CE"/>
      </w:r>
      <w:r>
        <w:rPr>
          <w:lang w:val="en-US"/>
        </w:rPr>
        <w:t> </w:t>
      </w:r>
      <w:r w:rsidRPr="00243F85">
        <w:rPr>
          <w:i/>
          <w:lang w:val="en-US"/>
        </w:rPr>
        <w:t>X</w:t>
      </w:r>
      <w:r>
        <w:rPr>
          <w:lang w:val="en-US"/>
        </w:rPr>
        <w:t> </w:t>
      </w:r>
      <w:r w:rsidRPr="00243F85">
        <w:t>=</w:t>
      </w:r>
      <w:r>
        <w:rPr>
          <w:lang w:val="en-US"/>
        </w:rPr>
        <w:t> </w:t>
      </w:r>
      <w:r w:rsidRPr="008D588C">
        <w:rPr>
          <w:i/>
        </w:rPr>
        <w:t>M</w:t>
      </w:r>
      <w:r w:rsidRPr="00CB4C84">
        <w:rPr>
          <w:i/>
          <w:vertAlign w:val="subscript"/>
          <w:lang w:val="en-US"/>
        </w:rPr>
        <w:t>g</w:t>
      </w:r>
      <w:r w:rsidRPr="00C10D40">
        <w:rPr>
          <w:vertAlign w:val="superscript"/>
        </w:rPr>
        <w:sym w:font="Symbol" w:char="F0B7"/>
      </w:r>
      <w:r>
        <w:t xml:space="preserve">, </w:t>
      </w:r>
      <w:r w:rsidRPr="008D588C">
        <w:rPr>
          <w:i/>
        </w:rPr>
        <w:t>M</w:t>
      </w:r>
      <w:r w:rsidRPr="00CB4C84">
        <w:rPr>
          <w:i/>
          <w:vertAlign w:val="subscript"/>
          <w:lang w:val="en-US"/>
        </w:rPr>
        <w:t>g</w:t>
      </w:r>
      <w:r w:rsidRPr="00C10D40">
        <w:rPr>
          <w:vertAlign w:val="superscript"/>
        </w:rPr>
        <w:sym w:font="Symbol" w:char="F0B7"/>
      </w:r>
      <w:r>
        <w:rPr>
          <w:lang w:val="en-US"/>
        </w:rPr>
        <w:t> </w:t>
      </w:r>
      <w:r>
        <w:rPr>
          <w:lang w:val="en-US"/>
        </w:rPr>
        <w:sym w:font="Symbol" w:char="F0CD"/>
      </w:r>
      <w:r>
        <w:rPr>
          <w:lang w:val="en-US"/>
        </w:rPr>
        <w:t> </w:t>
      </w:r>
      <w:r w:rsidR="002C4E37" w:rsidRPr="008D588C">
        <w:rPr>
          <w:i/>
        </w:rPr>
        <w:t>M</w:t>
      </w:r>
      <w:r w:rsidR="002C4E37" w:rsidRPr="00CB4C84">
        <w:rPr>
          <w:i/>
          <w:vertAlign w:val="subscript"/>
          <w:lang w:val="en-US"/>
        </w:rPr>
        <w:t>g</w:t>
      </w:r>
      <w:r w:rsidR="002C4E37" w:rsidRPr="00C10D40">
        <w:rPr>
          <w:vertAlign w:val="superscript"/>
        </w:rPr>
        <w:t>*</w:t>
      </w:r>
      <w:r w:rsidRPr="0065103C">
        <w:t>,</w:t>
      </w:r>
      <w:r w:rsidRPr="00ED0CDF">
        <w:t xml:space="preserve"> </w:t>
      </w:r>
      <w:r>
        <w:t>|</w:t>
      </w:r>
      <w:r w:rsidRPr="008D588C">
        <w:rPr>
          <w:i/>
        </w:rPr>
        <w:t>M</w:t>
      </w:r>
      <w:r w:rsidRPr="00CB4C84">
        <w:rPr>
          <w:i/>
          <w:vertAlign w:val="subscript"/>
          <w:lang w:val="en-US"/>
        </w:rPr>
        <w:t>g</w:t>
      </w:r>
      <w:r w:rsidRPr="00C10D40">
        <w:rPr>
          <w:vertAlign w:val="superscript"/>
        </w:rPr>
        <w:sym w:font="Symbol" w:char="F0B7"/>
      </w:r>
      <w:r w:rsidRPr="0065103C">
        <w:t>|</w:t>
      </w:r>
      <w:r>
        <w:rPr>
          <w:lang w:val="en-US"/>
        </w:rPr>
        <w:t> </w:t>
      </w:r>
      <w:r>
        <w:sym w:font="Symbol" w:char="F0B3"/>
      </w:r>
      <w:r>
        <w:rPr>
          <w:lang w:val="en-US"/>
        </w:rPr>
        <w:t> </w:t>
      </w:r>
      <w:r>
        <w:t>1.</w:t>
      </w:r>
      <w:r w:rsidRPr="00CB06E2">
        <w:t xml:space="preserve"> </w:t>
      </w:r>
      <w:r w:rsidR="00026679">
        <w:t>Установлено, что из трех выявленных</w:t>
      </w:r>
      <w:r>
        <w:t xml:space="preserve"> вариант</w:t>
      </w:r>
      <w:r w:rsidR="00026679">
        <w:t>ов</w:t>
      </w:r>
      <w:r>
        <w:t xml:space="preserve"> определения вектора ужесточения, обеспечивающего «отсечение» сразу всех векторов </w:t>
      </w:r>
      <w:r w:rsidRPr="0008170C">
        <w:rPr>
          <w:b/>
          <w:i/>
          <w:szCs w:val="28"/>
        </w:rPr>
        <w:t>b</w:t>
      </w:r>
      <w:r w:rsidRPr="0008170C">
        <w:rPr>
          <w:i/>
          <w:szCs w:val="28"/>
          <w:vertAlign w:val="subscript"/>
          <w:lang w:val="en-US"/>
        </w:rPr>
        <w:t>g</w:t>
      </w:r>
      <w:r>
        <w:rPr>
          <w:i/>
          <w:szCs w:val="28"/>
          <w:vertAlign w:val="subscript"/>
          <w:lang w:val="en-US"/>
        </w:rPr>
        <w:t>x</w:t>
      </w:r>
      <w:r w:rsidR="00026679">
        <w:rPr>
          <w:szCs w:val="28"/>
        </w:rPr>
        <w:t xml:space="preserve">, предпочтительным является </w:t>
      </w:r>
      <w:r w:rsidR="002D5A2A">
        <w:t>тот</w:t>
      </w:r>
      <w:r w:rsidR="00026679" w:rsidRPr="005B43FB">
        <w:t xml:space="preserve">, </w:t>
      </w:r>
      <w:r w:rsidR="002D5A2A">
        <w:t>координаты стока</w:t>
      </w:r>
      <w:r w:rsidR="00026679">
        <w:t xml:space="preserve"> которого определяет </w:t>
      </w:r>
      <w:r w:rsidR="002D5A2A">
        <w:t>вектор</w:t>
      </w:r>
    </w:p>
    <w:p w:rsidR="00CC20D8" w:rsidRPr="00160FF1" w:rsidRDefault="00026679" w:rsidP="00026679">
      <w:pPr>
        <w:pStyle w:val="af3"/>
      </w:pPr>
      <w:r w:rsidRPr="005B43FB">
        <w:sym w:font="Symbol" w:char="F0E1"/>
      </w:r>
      <w:r w:rsidRPr="00243F85">
        <w:rPr>
          <w:b/>
          <w:lang w:val="en-US"/>
        </w:rPr>
        <w:t>max</w:t>
      </w:r>
      <w:r w:rsidRPr="00243F85">
        <w:rPr>
          <w:i/>
          <w:vertAlign w:val="subscript"/>
          <w:lang w:val="en-US"/>
        </w:rPr>
        <w:t>x</w:t>
      </w:r>
      <w:r w:rsidRPr="00243F85">
        <w:rPr>
          <w:vertAlign w:val="subscript"/>
          <w:lang w:val="en-US"/>
        </w:rPr>
        <w:t> </w:t>
      </w:r>
      <w:r w:rsidRPr="00243F85">
        <w:rPr>
          <w:vertAlign w:val="subscript"/>
          <w:lang w:val="en-US"/>
        </w:rPr>
        <w:sym w:font="Symbol" w:char="F0CE"/>
      </w:r>
      <w:r w:rsidRPr="00243F85">
        <w:rPr>
          <w:vertAlign w:val="subscript"/>
          <w:lang w:val="en-US"/>
        </w:rPr>
        <w:t> </w:t>
      </w:r>
      <w:r w:rsidRPr="00243F85">
        <w:rPr>
          <w:i/>
          <w:vertAlign w:val="subscript"/>
          <w:lang w:val="en-US"/>
        </w:rPr>
        <w:t>X</w:t>
      </w:r>
      <w:r w:rsidRPr="00265923">
        <w:rPr>
          <w:lang w:val="en-US"/>
        </w:rPr>
        <w:t> </w:t>
      </w:r>
      <w:r w:rsidRPr="00757018">
        <w:rPr>
          <w:i/>
          <w:lang w:val="en-US"/>
        </w:rPr>
        <w:t>b</w:t>
      </w:r>
      <w:r>
        <w:rPr>
          <w:i/>
          <w:vertAlign w:val="subscript"/>
          <w:lang w:val="en-US"/>
        </w:rPr>
        <w:t>gx</w:t>
      </w:r>
      <w:r w:rsidRPr="00160FF1">
        <w:rPr>
          <w:vertAlign w:val="superscript"/>
        </w:rPr>
        <w:t>+</w:t>
      </w:r>
      <w:r w:rsidRPr="00160FF1">
        <w:t xml:space="preserve">, </w:t>
      </w:r>
      <w:r w:rsidRPr="00243F85">
        <w:rPr>
          <w:b/>
          <w:lang w:val="en-US"/>
        </w:rPr>
        <w:t>m</w:t>
      </w:r>
      <w:r>
        <w:rPr>
          <w:b/>
          <w:lang w:val="en-US"/>
        </w:rPr>
        <w:t>in</w:t>
      </w:r>
      <w:r w:rsidRPr="00243F85">
        <w:rPr>
          <w:i/>
          <w:vertAlign w:val="subscript"/>
          <w:lang w:val="en-US"/>
        </w:rPr>
        <w:t>x</w:t>
      </w:r>
      <w:r w:rsidRPr="00243F85">
        <w:rPr>
          <w:vertAlign w:val="subscript"/>
          <w:lang w:val="en-US"/>
        </w:rPr>
        <w:t> </w:t>
      </w:r>
      <w:r w:rsidRPr="00243F85">
        <w:rPr>
          <w:vertAlign w:val="subscript"/>
          <w:lang w:val="en-US"/>
        </w:rPr>
        <w:sym w:font="Symbol" w:char="F0CE"/>
      </w:r>
      <w:r w:rsidRPr="00243F85">
        <w:rPr>
          <w:vertAlign w:val="subscript"/>
          <w:lang w:val="en-US"/>
        </w:rPr>
        <w:t> </w:t>
      </w:r>
      <w:r w:rsidRPr="00243F85">
        <w:rPr>
          <w:i/>
          <w:vertAlign w:val="subscript"/>
          <w:lang w:val="en-US"/>
        </w:rPr>
        <w:t>X</w:t>
      </w:r>
      <w:r w:rsidRPr="00265923">
        <w:rPr>
          <w:lang w:val="en-US"/>
        </w:rPr>
        <w:t> 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gm</w:t>
      </w:r>
      <w:r w:rsidRPr="005B43FB">
        <w:rPr>
          <w:vertAlign w:val="superscript"/>
        </w:rPr>
        <w:sym w:font="Symbol" w:char="F02D"/>
      </w:r>
      <w:r w:rsidRPr="005B43FB">
        <w:sym w:font="Symbol" w:char="F0F1"/>
      </w:r>
      <w:r w:rsidR="002D5A2A" w:rsidRPr="00160FF1">
        <w:t>,</w:t>
      </w:r>
    </w:p>
    <w:p w:rsidR="002D5A2A" w:rsidRDefault="00C13D9F" w:rsidP="002D5A2A">
      <w:pPr>
        <w:pStyle w:val="af"/>
      </w:pPr>
      <w:r>
        <w:t xml:space="preserve">и его </w:t>
      </w:r>
      <w:r w:rsidR="002D5A2A">
        <w:t xml:space="preserve">достоверность принимается в качестве АПД денонсируемых БСС. </w:t>
      </w:r>
      <w:r w:rsidR="007425A6">
        <w:t>Т</w:t>
      </w:r>
      <w:r w:rsidR="002D5A2A">
        <w:t>ак</w:t>
      </w:r>
      <w:r w:rsidR="00955934">
        <w:t>им образом</w:t>
      </w:r>
      <w:r w:rsidR="00EF6AAC" w:rsidRPr="00EF6AAC">
        <w:t>,</w:t>
      </w:r>
      <w:r w:rsidR="002D5A2A">
        <w:t xml:space="preserve"> АПД является функцией</w:t>
      </w:r>
      <w:r w:rsidR="007425A6">
        <w:t xml:space="preserve"> достоверностей денонсируемых БСС, которая </w:t>
      </w:r>
      <w:r w:rsidR="007425A6" w:rsidRPr="00C13D9F">
        <w:rPr>
          <w:i/>
        </w:rPr>
        <w:t>монотонно</w:t>
      </w:r>
      <w:r w:rsidR="007425A6">
        <w:t xml:space="preserve"> изменяется в зависимости от </w:t>
      </w:r>
      <w:r w:rsidR="007425A6" w:rsidRPr="00955934">
        <w:rPr>
          <w:i/>
        </w:rPr>
        <w:t>количества</w:t>
      </w:r>
      <w:r w:rsidR="007425A6">
        <w:t xml:space="preserve"> аргументов.</w:t>
      </w:r>
    </w:p>
    <w:p w:rsidR="00C13D9F" w:rsidRDefault="00C13D9F" w:rsidP="00C13D9F">
      <w:pPr>
        <w:pStyle w:val="ac"/>
      </w:pPr>
      <w:r>
        <w:t xml:space="preserve">Метод нормализации </w:t>
      </w:r>
      <w:r w:rsidR="00D444DF">
        <w:t>набора свойств</w:t>
      </w:r>
      <w:r>
        <w:t xml:space="preserve"> объекта </w:t>
      </w:r>
      <w:r w:rsidRPr="00CB4C84">
        <w:rPr>
          <w:i/>
          <w:lang w:val="en-US"/>
        </w:rPr>
        <w:t>g</w:t>
      </w:r>
      <w:r>
        <w:t xml:space="preserve"> в РФК</w:t>
      </w:r>
      <w:r w:rsidR="00D444DF">
        <w:t>, реализующий предложенную эвристику,</w:t>
      </w:r>
      <w:r w:rsidRPr="008A259B">
        <w:t xml:space="preserve"> </w:t>
      </w:r>
      <w:r w:rsidR="00D444DF">
        <w:t xml:space="preserve">циклически до достижения искомого результата </w:t>
      </w:r>
      <w:r w:rsidR="00955934">
        <w:t>выполняет</w:t>
      </w:r>
      <w:r w:rsidR="00D444DF">
        <w:t xml:space="preserve"> следующие</w:t>
      </w:r>
      <w:r w:rsidR="00955934">
        <w:t xml:space="preserve"> действия</w:t>
      </w:r>
      <w:r>
        <w:t>:</w:t>
      </w:r>
    </w:p>
    <w:p w:rsidR="007425A6" w:rsidRDefault="00955934" w:rsidP="00955934">
      <w:pPr>
        <w:pStyle w:val="a"/>
      </w:pPr>
      <w:r>
        <w:t>безусловная д</w:t>
      </w:r>
      <w:r w:rsidRPr="00955934">
        <w:t>енонсация</w:t>
      </w:r>
      <w:r w:rsidRPr="00FC7A42">
        <w:t xml:space="preserve"> БСС</w:t>
      </w:r>
      <w:r w:rsidRPr="00C25BAC">
        <w:t xml:space="preserve"> для свойств </w:t>
      </w:r>
      <w:r w:rsidRPr="00AA10FC">
        <w:t xml:space="preserve">из </w:t>
      </w:r>
      <w:r>
        <w:rPr>
          <w:i/>
          <w:lang w:val="en-US"/>
        </w:rPr>
        <w:t>M</w:t>
      </w:r>
      <w:r w:rsidRPr="008F146B">
        <w:rPr>
          <w:i/>
          <w:vertAlign w:val="subscript"/>
          <w:lang w:val="en-US"/>
        </w:rPr>
        <w:t>g</w:t>
      </w:r>
      <w:r w:rsidRPr="00FC7A42">
        <w:rPr>
          <w:vertAlign w:val="superscript"/>
        </w:rPr>
        <w:t>*</w:t>
      </w:r>
      <w:r w:rsidRPr="00C25BAC">
        <w:t xml:space="preserve">, </w:t>
      </w:r>
      <w:r>
        <w:t xml:space="preserve">которые </w:t>
      </w:r>
      <w:r w:rsidRPr="00FC7A42">
        <w:rPr>
          <w:i/>
        </w:rPr>
        <w:t>обусловливаю</w:t>
      </w:r>
      <w:r>
        <w:rPr>
          <w:i/>
        </w:rPr>
        <w:t>т</w:t>
      </w:r>
      <w:r w:rsidRPr="00C25BAC">
        <w:t xml:space="preserve"> свойства, отсутствующие в </w:t>
      </w:r>
      <w:r>
        <w:rPr>
          <w:i/>
          <w:lang w:val="en-US"/>
        </w:rPr>
        <w:t>M</w:t>
      </w:r>
      <w:r w:rsidRPr="008F146B">
        <w:rPr>
          <w:i/>
          <w:vertAlign w:val="subscript"/>
          <w:lang w:val="en-US"/>
        </w:rPr>
        <w:t>g</w:t>
      </w:r>
      <w:r w:rsidRPr="00FC7A42">
        <w:rPr>
          <w:vertAlign w:val="superscript"/>
        </w:rPr>
        <w:t>*</w:t>
      </w:r>
      <w:r>
        <w:t>;</w:t>
      </w:r>
    </w:p>
    <w:p w:rsidR="00955934" w:rsidRDefault="00EB1345" w:rsidP="00955934">
      <w:pPr>
        <w:pStyle w:val="a"/>
      </w:pPr>
      <w:r>
        <w:t>в</w:t>
      </w:r>
      <w:r w:rsidRPr="00EB1345">
        <w:t>ыявление</w:t>
      </w:r>
      <w:r w:rsidRPr="00C25BAC">
        <w:t xml:space="preserve"> в </w:t>
      </w:r>
      <w:r>
        <w:rPr>
          <w:i/>
          <w:lang w:val="en-US"/>
        </w:rPr>
        <w:t>M</w:t>
      </w:r>
      <w:r w:rsidRPr="008F146B">
        <w:rPr>
          <w:i/>
          <w:vertAlign w:val="subscript"/>
          <w:lang w:val="en-US"/>
        </w:rPr>
        <w:t>g</w:t>
      </w:r>
      <w:r w:rsidRPr="00FC7A42">
        <w:rPr>
          <w:vertAlign w:val="superscript"/>
        </w:rPr>
        <w:t>*</w:t>
      </w:r>
      <w:r w:rsidRPr="00C25BAC">
        <w:t xml:space="preserve"> групп </w:t>
      </w:r>
      <w:r w:rsidRPr="003A4CC2">
        <w:rPr>
          <w:i/>
        </w:rPr>
        <w:t>попарно несовместимых</w:t>
      </w:r>
      <w:r w:rsidR="00C05126">
        <w:t xml:space="preserve"> свойств (Н-групп </w:t>
      </w:r>
      <w:r w:rsidR="00D85177">
        <w:t>–</w:t>
      </w:r>
      <w:r w:rsidR="00C05126">
        <w:t xml:space="preserve"> нарушителей)</w:t>
      </w:r>
      <w:r w:rsidR="007263B3">
        <w:t xml:space="preserve"> и </w:t>
      </w:r>
      <w:r w:rsidR="007263B3" w:rsidRPr="007263B3">
        <w:rPr>
          <w:i/>
        </w:rPr>
        <w:t>связных</w:t>
      </w:r>
      <w:r w:rsidR="007263B3">
        <w:t xml:space="preserve"> подмножеств таких Н-групп</w:t>
      </w:r>
      <w:r>
        <w:t xml:space="preserve">. Если таких групп </w:t>
      </w:r>
      <w:r w:rsidR="00CE4FCF" w:rsidRPr="00CE4FCF">
        <w:t xml:space="preserve">нет </w:t>
      </w:r>
      <w:r>
        <w:t>– завершение работы;</w:t>
      </w:r>
    </w:p>
    <w:p w:rsidR="00EB1345" w:rsidRDefault="007263B3" w:rsidP="00955934">
      <w:pPr>
        <w:pStyle w:val="a"/>
      </w:pPr>
      <w:r>
        <w:rPr>
          <w:i/>
        </w:rPr>
        <w:t xml:space="preserve">оптимальная редукция </w:t>
      </w:r>
      <w:r>
        <w:t xml:space="preserve">каждого связного подмножества Н-групп, нарушающего ОСС (монотонность критерия АПД даёт основания для реализации </w:t>
      </w:r>
      <w:r w:rsidRPr="007263B3">
        <w:rPr>
          <w:i/>
        </w:rPr>
        <w:t>лексикографического</w:t>
      </w:r>
      <w:r>
        <w:t xml:space="preserve"> метода с построением </w:t>
      </w:r>
      <w:r w:rsidRPr="007263B3">
        <w:rPr>
          <w:i/>
        </w:rPr>
        <w:t>рекурсивной процедуры</w:t>
      </w:r>
      <w:r w:rsidRPr="00C25BAC">
        <w:t xml:space="preserve"> сокращенного обхода конечного </w:t>
      </w:r>
      <w:r w:rsidRPr="005C7464">
        <w:rPr>
          <w:i/>
        </w:rPr>
        <w:t>дерева решений</w:t>
      </w:r>
      <w:r>
        <w:t>).</w:t>
      </w:r>
    </w:p>
    <w:p w:rsidR="00112078" w:rsidRDefault="00380E88" w:rsidP="00EA60C8">
      <w:pPr>
        <w:pStyle w:val="ac"/>
      </w:pPr>
      <w:r>
        <w:t>Дополнительное ускорение этого метода осуществлено за счёт трансформации модели СИС.</w:t>
      </w:r>
      <w:r w:rsidR="00EA60C8">
        <w:t xml:space="preserve"> </w:t>
      </w:r>
      <w:r w:rsidR="006329A2">
        <w:t>О</w:t>
      </w:r>
      <w:r w:rsidR="00C907B8" w:rsidRPr="00685C13">
        <w:t xml:space="preserve">тношение </w:t>
      </w:r>
      <w:r w:rsidR="00C907B8" w:rsidRPr="00685C13">
        <w:rPr>
          <w:i/>
          <w:lang w:val="de-DE"/>
        </w:rPr>
        <w:t>C</w:t>
      </w:r>
      <w:r w:rsidR="00C907B8" w:rsidRPr="00685C13">
        <w:t>(</w:t>
      </w:r>
      <w:r w:rsidR="00C907B8" w:rsidRPr="00685C13">
        <w:rPr>
          <w:i/>
          <w:lang w:val="de-DE"/>
        </w:rPr>
        <w:t>x</w:t>
      </w:r>
      <w:r w:rsidR="00C907B8" w:rsidRPr="00685C13">
        <w:t>,</w:t>
      </w:r>
      <w:r w:rsidR="00C907B8" w:rsidRPr="00685C13">
        <w:rPr>
          <w:lang w:val="de-DE"/>
        </w:rPr>
        <w:t> </w:t>
      </w:r>
      <w:r w:rsidR="00C907B8" w:rsidRPr="00685C13">
        <w:rPr>
          <w:i/>
          <w:lang w:val="de-DE"/>
        </w:rPr>
        <w:t>y</w:t>
      </w:r>
      <w:r w:rsidR="00C907B8" w:rsidRPr="00685C13">
        <w:t xml:space="preserve">) индуцирует на множестве </w:t>
      </w:r>
      <w:r w:rsidR="00C907B8" w:rsidRPr="00685C13">
        <w:rPr>
          <w:i/>
        </w:rPr>
        <w:t>M</w:t>
      </w:r>
      <w:r w:rsidR="00C907B8" w:rsidRPr="00685C13">
        <w:t xml:space="preserve"> бинарное отношение взаимообусловленности </w:t>
      </w:r>
      <w:r w:rsidR="001F51FA" w:rsidRPr="00685C13">
        <w:rPr>
          <w:i/>
        </w:rPr>
        <w:t>MC</w:t>
      </w:r>
      <w:r w:rsidR="00C907B8" w:rsidRPr="00685C13">
        <w:t xml:space="preserve">: </w:t>
      </w:r>
      <w:r w:rsidR="001F51FA" w:rsidRPr="00685C13">
        <w:rPr>
          <w:i/>
        </w:rPr>
        <w:t>MC</w:t>
      </w:r>
      <w:r w:rsidR="00C907B8" w:rsidRPr="00685C13">
        <w:t>(</w:t>
      </w:r>
      <w:r w:rsidR="00C907B8" w:rsidRPr="00685C13">
        <w:rPr>
          <w:i/>
        </w:rPr>
        <w:t>x</w:t>
      </w:r>
      <w:r w:rsidR="00C907B8" w:rsidRPr="00685C13">
        <w:t>, </w:t>
      </w:r>
      <w:r w:rsidR="00C907B8" w:rsidRPr="00685C13">
        <w:rPr>
          <w:i/>
        </w:rPr>
        <w:t>y</w:t>
      </w:r>
      <w:r w:rsidR="00C907B8" w:rsidRPr="00685C13">
        <w:t>) </w:t>
      </w:r>
      <w:r w:rsidR="00C907B8" w:rsidRPr="00685C13">
        <w:sym w:font="Symbol" w:char="F0AB"/>
      </w:r>
      <w:r w:rsidR="00DF29EE">
        <w:t> </w:t>
      </w:r>
      <w:r w:rsidR="00C907B8" w:rsidRPr="00685C13">
        <w:rPr>
          <w:i/>
        </w:rPr>
        <w:t>С</w:t>
      </w:r>
      <w:r w:rsidR="00C907B8" w:rsidRPr="00685C13">
        <w:t>(</w:t>
      </w:r>
      <w:r w:rsidR="00C907B8" w:rsidRPr="00685C13">
        <w:rPr>
          <w:i/>
        </w:rPr>
        <w:t>x</w:t>
      </w:r>
      <w:r w:rsidR="00C907B8" w:rsidRPr="00685C13">
        <w:t>, </w:t>
      </w:r>
      <w:r w:rsidR="00C907B8" w:rsidRPr="00685C13">
        <w:rPr>
          <w:i/>
        </w:rPr>
        <w:t>y</w:t>
      </w:r>
      <w:r w:rsidR="00C907B8" w:rsidRPr="00685C13">
        <w:t>) </w:t>
      </w:r>
      <w:r w:rsidR="00C907B8" w:rsidRPr="00685C13">
        <w:sym w:font="Symbol" w:char="F0D9"/>
      </w:r>
      <w:r w:rsidR="00C907B8" w:rsidRPr="00685C13">
        <w:t> </w:t>
      </w:r>
      <w:r w:rsidR="00C907B8" w:rsidRPr="00685C13">
        <w:rPr>
          <w:i/>
        </w:rPr>
        <w:t>С</w:t>
      </w:r>
      <w:r w:rsidR="00C907B8" w:rsidRPr="00685C13">
        <w:t>(</w:t>
      </w:r>
      <w:r w:rsidR="00C907B8" w:rsidRPr="00685C13">
        <w:rPr>
          <w:i/>
        </w:rPr>
        <w:t>y</w:t>
      </w:r>
      <w:r w:rsidR="00C907B8" w:rsidRPr="00685C13">
        <w:t>, </w:t>
      </w:r>
      <w:r w:rsidR="00C907B8" w:rsidRPr="00685C13">
        <w:rPr>
          <w:i/>
        </w:rPr>
        <w:t>x</w:t>
      </w:r>
      <w:r w:rsidR="00C604ED">
        <w:t>), –</w:t>
      </w:r>
      <w:r w:rsidR="009F6923">
        <w:t xml:space="preserve"> </w:t>
      </w:r>
      <w:r w:rsidR="00C604ED">
        <w:t xml:space="preserve">которое </w:t>
      </w:r>
      <w:r w:rsidR="00C604ED" w:rsidRPr="005B43FB">
        <w:t>рефлексивно, симметрично</w:t>
      </w:r>
      <w:r w:rsidR="00C604ED">
        <w:t>,</w:t>
      </w:r>
      <w:r w:rsidR="00C604ED" w:rsidRPr="005B43FB">
        <w:t xml:space="preserve"> транзитивно</w:t>
      </w:r>
      <w:r w:rsidR="00C604ED">
        <w:t xml:space="preserve"> и, следовательно, </w:t>
      </w:r>
      <w:r w:rsidR="00C907B8" w:rsidRPr="00685C13">
        <w:t xml:space="preserve">разбивает множество </w:t>
      </w:r>
      <w:r w:rsidR="00C907B8" w:rsidRPr="00685C13">
        <w:rPr>
          <w:i/>
        </w:rPr>
        <w:t>M</w:t>
      </w:r>
      <w:r w:rsidR="00C907B8" w:rsidRPr="00685C13">
        <w:t xml:space="preserve"> на классы эквивалентности – группы взаимообусловленных свойств (ВЗО-группы). </w:t>
      </w:r>
      <w:r w:rsidR="008C174E">
        <w:t>При этом доказывается</w:t>
      </w:r>
      <w:r w:rsidR="00C907B8" w:rsidRPr="00685C13">
        <w:t xml:space="preserve"> существование </w:t>
      </w:r>
      <w:r w:rsidR="008C174E" w:rsidRPr="00685C13">
        <w:t xml:space="preserve">на множестве ВЗО-групп </w:t>
      </w:r>
      <w:r w:rsidR="00C907B8" w:rsidRPr="00685C13">
        <w:t xml:space="preserve">расширенных отношений обусловленности </w:t>
      </w:r>
      <w:r w:rsidR="00C907B8" w:rsidRPr="00685C13">
        <w:rPr>
          <w:i/>
          <w:lang w:val="de-DE"/>
        </w:rPr>
        <w:t>C</w:t>
      </w:r>
      <w:r w:rsidR="008C174E" w:rsidRPr="00E570B8">
        <w:rPr>
          <w:iCs/>
        </w:rPr>
        <w:sym w:font="Symbol" w:char="F0B0"/>
      </w:r>
      <w:r w:rsidR="006329A2">
        <w:t xml:space="preserve"> и</w:t>
      </w:r>
      <w:r w:rsidR="00C907B8" w:rsidRPr="00685C13">
        <w:t xml:space="preserve"> несовместимости </w:t>
      </w:r>
      <w:r w:rsidR="00C907B8" w:rsidRPr="00685C13">
        <w:rPr>
          <w:i/>
          <w:lang w:val="de-DE"/>
        </w:rPr>
        <w:t>E</w:t>
      </w:r>
      <w:r w:rsidR="008C174E" w:rsidRPr="00E570B8">
        <w:rPr>
          <w:iCs/>
        </w:rPr>
        <w:sym w:font="Symbol" w:char="F0B0"/>
      </w:r>
      <w:r w:rsidR="008C174E">
        <w:t>, что в итоге определяет новую редуцированную модель СИС</w:t>
      </w:r>
      <w:r w:rsidR="00592DBE">
        <w:t xml:space="preserve"> </w:t>
      </w:r>
      <w:r w:rsidR="008C174E" w:rsidRPr="00685C13">
        <w:t>–</w:t>
      </w:r>
      <w:r w:rsidR="008C174E">
        <w:t xml:space="preserve"> </w:t>
      </w:r>
      <w:r w:rsidR="008C174E" w:rsidRPr="00112078">
        <w:t>граф, приведённый на рисунке</w:t>
      </w:r>
      <w:r w:rsidR="008C174E">
        <w:t> </w:t>
      </w:r>
      <w:r w:rsidR="008C174E" w:rsidRPr="00112078">
        <w:t xml:space="preserve">2, </w:t>
      </w:r>
      <w:r w:rsidR="008C174E">
        <w:t>трансформируется в</w:t>
      </w:r>
      <w:r w:rsidR="008C174E" w:rsidRPr="00112078">
        <w:t xml:space="preserve"> граф на рисунке</w:t>
      </w:r>
      <w:r w:rsidR="008C174E">
        <w:t> </w:t>
      </w:r>
      <w:r w:rsidR="008C174E" w:rsidRPr="00112078">
        <w:t>5.</w:t>
      </w:r>
    </w:p>
    <w:p w:rsidR="00EA60C8" w:rsidRPr="00685C13" w:rsidRDefault="00EA60C8" w:rsidP="00EA60C8">
      <w:pPr>
        <w:pStyle w:val="af"/>
        <w:spacing w:before="60"/>
        <w:jc w:val="center"/>
      </w:pPr>
      <w:r w:rsidRPr="00011AF1">
        <w:rPr>
          <w:noProof/>
          <w:lang w:eastAsia="ru-RU"/>
        </w:rPr>
        <w:drawing>
          <wp:inline distT="0" distB="0" distL="0" distR="0">
            <wp:extent cx="3648710" cy="1656080"/>
            <wp:effectExtent l="19050" t="0" r="8890" b="0"/>
            <wp:docPr id="3" name="Рисунок 6" descr="C:\Users\ADM\Desktop\vz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\Desktop\vzo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C8" w:rsidRPr="00DD12F2" w:rsidRDefault="00EA60C8" w:rsidP="00EA60C8">
      <w:pPr>
        <w:pStyle w:val="af0"/>
        <w:spacing w:after="60"/>
      </w:pPr>
      <w:r w:rsidRPr="00DD12F2">
        <w:t>Рисунок 5 – Пример реструктурированной системы измеряемых свойств</w:t>
      </w:r>
    </w:p>
    <w:p w:rsidR="007263B3" w:rsidRDefault="007263B3" w:rsidP="007263B3">
      <w:pPr>
        <w:pStyle w:val="ac"/>
      </w:pPr>
      <w:r>
        <w:t xml:space="preserve">С учётом существования отношений </w:t>
      </w:r>
      <w:r w:rsidRPr="00BB39B4">
        <w:rPr>
          <w:i/>
          <w:lang w:val="fr-FR"/>
        </w:rPr>
        <w:t>E</w:t>
      </w:r>
      <w:r w:rsidRPr="00E570B8">
        <w:rPr>
          <w:iCs/>
        </w:rPr>
        <w:sym w:font="Symbol" w:char="F0B0"/>
      </w:r>
      <w:r>
        <w:rPr>
          <w:iCs/>
        </w:rPr>
        <w:t xml:space="preserve"> и </w:t>
      </w:r>
      <w:r w:rsidRPr="005B43FB">
        <w:rPr>
          <w:i/>
          <w:lang w:val="de-DE"/>
        </w:rPr>
        <w:t>C</w:t>
      </w:r>
      <w:r w:rsidRPr="00E570B8">
        <w:rPr>
          <w:iCs/>
        </w:rPr>
        <w:sym w:font="Symbol" w:char="F0B0"/>
      </w:r>
      <w:r>
        <w:rPr>
          <w:iCs/>
        </w:rPr>
        <w:t xml:space="preserve"> под </w:t>
      </w:r>
      <w:r w:rsidRPr="00592DBE">
        <w:t>Н-группой</w:t>
      </w:r>
      <w:r>
        <w:t xml:space="preserve"> будем понимать набор попарно несовместимых ВЗО-групп, а под </w:t>
      </w:r>
      <w:r w:rsidRPr="00592DBE">
        <w:rPr>
          <w:iCs/>
        </w:rPr>
        <w:t>О</w:t>
      </w:r>
      <w:r w:rsidRPr="00592DBE">
        <w:t>-</w:t>
      </w:r>
      <w:r w:rsidRPr="00592DBE">
        <w:rPr>
          <w:iCs/>
        </w:rPr>
        <w:t>группой</w:t>
      </w:r>
      <w:r>
        <w:t xml:space="preserve"> </w:t>
      </w:r>
      <w:r w:rsidRPr="005B43FB">
        <w:t>–</w:t>
      </w:r>
      <w:r>
        <w:t xml:space="preserve"> пару ВЗО-групп, связанных расширенным отношением обусловленности. Для каждой группы обосновывается связь с нормальностью содержащего их подмножества измеряемых свойств. Тогда предложенный метод нормализации с минимальной коррекцией применим для новой модели СИС.</w:t>
      </w:r>
    </w:p>
    <w:p w:rsidR="00011AF1" w:rsidRPr="00380E88" w:rsidRDefault="00141010" w:rsidP="00380E88">
      <w:pPr>
        <w:pStyle w:val="ac"/>
        <w:rPr>
          <w:shd w:val="clear" w:color="auto" w:fill="FFFFFF"/>
        </w:rPr>
      </w:pPr>
      <w:r>
        <w:rPr>
          <w:shd w:val="clear" w:color="auto" w:fill="FFFFFF"/>
        </w:rPr>
        <w:t xml:space="preserve">Эффект </w:t>
      </w:r>
      <w:r w:rsidR="00FF49A6">
        <w:rPr>
          <w:shd w:val="clear" w:color="auto" w:fill="FFFFFF"/>
        </w:rPr>
        <w:t>сжатия</w:t>
      </w:r>
      <w:r w:rsidR="00137C1B">
        <w:rPr>
          <w:shd w:val="clear" w:color="auto" w:fill="FFFFFF"/>
        </w:rPr>
        <w:t xml:space="preserve"> объема</w:t>
      </w:r>
      <w:r w:rsidR="00FF49A6">
        <w:rPr>
          <w:shd w:val="clear" w:color="auto" w:fill="FFFFFF"/>
        </w:rPr>
        <w:t xml:space="preserve"> </w:t>
      </w:r>
      <w:r w:rsidR="00137C1B">
        <w:rPr>
          <w:shd w:val="clear" w:color="auto" w:fill="FFFFFF"/>
        </w:rPr>
        <w:t xml:space="preserve">обрабатываемых данных, обусловленный предложенной трансформацией модели СИС и </w:t>
      </w:r>
      <w:r w:rsidR="00FF49A6">
        <w:rPr>
          <w:shd w:val="clear" w:color="auto" w:fill="FFFFFF"/>
        </w:rPr>
        <w:t xml:space="preserve">вызывающий </w:t>
      </w:r>
      <w:r>
        <w:rPr>
          <w:shd w:val="clear" w:color="auto" w:fill="FFFFFF"/>
        </w:rPr>
        <w:t>сокращени</w:t>
      </w:r>
      <w:r w:rsidR="00FF49A6">
        <w:rPr>
          <w:shd w:val="clear" w:color="auto" w:fill="FFFFFF"/>
        </w:rPr>
        <w:t>е</w:t>
      </w:r>
      <w:r>
        <w:rPr>
          <w:shd w:val="clear" w:color="auto" w:fill="FFFFFF"/>
        </w:rPr>
        <w:t xml:space="preserve"> </w:t>
      </w:r>
      <w:r w:rsidRPr="00685C13">
        <w:rPr>
          <w:shd w:val="clear" w:color="auto" w:fill="FFFFFF"/>
        </w:rPr>
        <w:t>вычислительных затрат</w:t>
      </w:r>
      <w:r>
        <w:rPr>
          <w:shd w:val="clear" w:color="auto" w:fill="FFFFFF"/>
        </w:rPr>
        <w:t xml:space="preserve"> </w:t>
      </w:r>
      <w:r w:rsidR="00FF49A6">
        <w:rPr>
          <w:shd w:val="clear" w:color="auto" w:fill="FFFFFF"/>
        </w:rPr>
        <w:t>метода нормализации</w:t>
      </w:r>
      <w:r w:rsidR="00137C1B">
        <w:rPr>
          <w:shd w:val="clear" w:color="auto" w:fill="FFFFFF"/>
        </w:rPr>
        <w:t>,</w:t>
      </w:r>
      <w:r w:rsidR="00FF49A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исследован и подтвержден в имитационных статистических экспериментах</w:t>
      </w:r>
      <w:r w:rsidR="00FF49A6">
        <w:rPr>
          <w:shd w:val="clear" w:color="auto" w:fill="FFFFFF"/>
        </w:rPr>
        <w:t>, где</w:t>
      </w:r>
      <w:r w:rsidR="00FF49A6" w:rsidRPr="00FF49A6">
        <w:rPr>
          <w:shd w:val="clear" w:color="auto" w:fill="FFFFFF"/>
        </w:rPr>
        <w:t xml:space="preserve"> </w:t>
      </w:r>
      <w:r w:rsidR="00FF49A6">
        <w:rPr>
          <w:shd w:val="clear" w:color="auto" w:fill="FFFFFF"/>
        </w:rPr>
        <w:t>вопрос о надлежащем количестве статистических испытаний решался на основе неравенства Хёвдинга</w:t>
      </w:r>
      <w:r w:rsidR="00137C1B">
        <w:rPr>
          <w:shd w:val="clear" w:color="auto" w:fill="FFFFFF"/>
        </w:rPr>
        <w:t xml:space="preserve">. Рисунок 6 демонстрирует сокращение количества сущностей </w:t>
      </w:r>
      <w:r w:rsidR="009C69AA">
        <w:rPr>
          <w:shd w:val="clear" w:color="auto" w:fill="FFFFFF"/>
        </w:rPr>
        <w:t xml:space="preserve">в редуцированной модели СИС </w:t>
      </w:r>
      <w:r w:rsidR="00137C1B">
        <w:rPr>
          <w:shd w:val="clear" w:color="auto" w:fill="FFFFFF"/>
        </w:rPr>
        <w:t>(т.е. соотноше</w:t>
      </w:r>
      <w:r w:rsidR="009C69AA">
        <w:rPr>
          <w:shd w:val="clear" w:color="auto" w:fill="FFFFFF"/>
        </w:rPr>
        <w:t>ни</w:t>
      </w:r>
      <w:r w:rsidR="00137C1B">
        <w:rPr>
          <w:shd w:val="clear" w:color="auto" w:fill="FFFFFF"/>
        </w:rPr>
        <w:t>е количеств</w:t>
      </w:r>
      <w:r w:rsidR="00EF54CF">
        <w:rPr>
          <w:shd w:val="clear" w:color="auto" w:fill="FFFFFF"/>
        </w:rPr>
        <w:t>а</w:t>
      </w:r>
      <w:r w:rsidR="00137C1B">
        <w:rPr>
          <w:shd w:val="clear" w:color="auto" w:fill="FFFFFF"/>
        </w:rPr>
        <w:t xml:space="preserve"> ВЗО-групп и </w:t>
      </w:r>
      <w:r w:rsidR="009C69AA">
        <w:rPr>
          <w:shd w:val="clear" w:color="auto" w:fill="FFFFFF"/>
        </w:rPr>
        <w:t>измеряемых свойств;</w:t>
      </w:r>
      <w:r w:rsidR="009C69AA" w:rsidRPr="009C69AA">
        <w:rPr>
          <w:shd w:val="clear" w:color="auto" w:fill="FFFFFF"/>
        </w:rPr>
        <w:t xml:space="preserve"> </w:t>
      </w:r>
      <w:r w:rsidR="009C69AA">
        <w:rPr>
          <w:shd w:val="clear" w:color="auto" w:fill="FFFFFF"/>
        </w:rPr>
        <w:t xml:space="preserve">для получаемого выигрыша </w:t>
      </w:r>
      <w:r w:rsidR="009C69AA" w:rsidRPr="00F95327">
        <w:rPr>
          <w:szCs w:val="28"/>
        </w:rPr>
        <w:t>Э</w:t>
      </w:r>
      <w:r w:rsidR="009C69AA" w:rsidRPr="00F95327">
        <w:rPr>
          <w:szCs w:val="28"/>
          <w:vertAlign w:val="subscript"/>
        </w:rPr>
        <w:t>С</w:t>
      </w:r>
      <w:r w:rsidR="009C69AA">
        <w:rPr>
          <w:szCs w:val="28"/>
        </w:rPr>
        <w:t xml:space="preserve"> </w:t>
      </w:r>
      <w:r w:rsidR="00011AF1">
        <w:rPr>
          <w:szCs w:val="28"/>
        </w:rPr>
        <w:t>присущ</w:t>
      </w:r>
      <w:r w:rsidR="009C69AA">
        <w:rPr>
          <w:szCs w:val="28"/>
        </w:rPr>
        <w:t xml:space="preserve"> затухающий экспоненциальный рост</w:t>
      </w:r>
      <w:r w:rsidR="009C69AA">
        <w:rPr>
          <w:shd w:val="clear" w:color="auto" w:fill="FFFFFF"/>
        </w:rPr>
        <w:t>).</w:t>
      </w:r>
      <w:r w:rsidR="00380E88">
        <w:rPr>
          <w:shd w:val="clear" w:color="auto" w:fill="FFFFFF"/>
        </w:rPr>
        <w:t xml:space="preserve"> </w:t>
      </w:r>
      <w:r w:rsidR="00011AF1">
        <w:rPr>
          <w:shd w:val="clear" w:color="auto" w:fill="FFFFFF"/>
        </w:rPr>
        <w:t xml:space="preserve">Аналогично исследованы </w:t>
      </w:r>
      <w:r w:rsidR="00011AF1" w:rsidRPr="00F95327">
        <w:t>средн</w:t>
      </w:r>
      <w:r w:rsidR="00011AF1">
        <w:t>ие относительных</w:t>
      </w:r>
      <w:r w:rsidR="00011AF1" w:rsidRPr="00F95327">
        <w:t xml:space="preserve"> сокращени</w:t>
      </w:r>
      <w:r w:rsidR="00011AF1">
        <w:t>й</w:t>
      </w:r>
      <w:r w:rsidR="00011AF1" w:rsidRPr="00F95327">
        <w:t xml:space="preserve"> количества обусловленностей Э</w:t>
      </w:r>
      <w:r w:rsidR="00011AF1" w:rsidRPr="00F95327">
        <w:rPr>
          <w:vertAlign w:val="subscript"/>
        </w:rPr>
        <w:t>О</w:t>
      </w:r>
      <w:r w:rsidR="00011AF1">
        <w:t xml:space="preserve"> и несовместимостей </w:t>
      </w:r>
      <w:r w:rsidR="00011AF1" w:rsidRPr="00F95327">
        <w:t>Э</w:t>
      </w:r>
      <w:r w:rsidR="00011AF1" w:rsidRPr="00F95327">
        <w:rPr>
          <w:vertAlign w:val="subscript"/>
        </w:rPr>
        <w:t>Н</w:t>
      </w:r>
      <w:r w:rsidR="00011AF1">
        <w:t>.</w:t>
      </w:r>
    </w:p>
    <w:p w:rsidR="00822F64" w:rsidRDefault="00532EF2" w:rsidP="006E167A">
      <w:pPr>
        <w:pStyle w:val="ac"/>
      </w:pPr>
      <w:r>
        <w:rPr>
          <w:noProof/>
        </w:rPr>
        <w:pict>
          <v:group id="_x0000_s1031" editas="canvas" style="position:absolute;left:0;text-align:left;margin-left:0;margin-top:2.5pt;width:227.75pt;height:220.65pt;z-index:251658240" coordorigin="852,964" coordsize="4555,44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52;top:964;width:4555;height:4413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left:856;top:1004;width:4551;height:3562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856;top:4527;width:4535;height:850" stroked="f">
              <v:textbox style="mso-next-textbox:#_x0000_s1034">
                <w:txbxContent>
                  <w:p w:rsidR="00EF319A" w:rsidRPr="007F3B55" w:rsidRDefault="00EF319A" w:rsidP="00011AF1">
                    <w:pPr>
                      <w:rPr>
                        <w:rFonts w:ascii="Times New Roman" w:hAnsi="Times New Roman" w:cs="Times New Roman"/>
                      </w:rPr>
                    </w:pPr>
                    <w:r w:rsidRPr="007F3B55">
                      <w:rPr>
                        <w:rFonts w:ascii="Times New Roman" w:hAnsi="Times New Roman" w:cs="Times New Roman"/>
                        <w:sz w:val="16"/>
                      </w:rPr>
                      <w:t>Рисунок 6 – Значения показателя эффективности сокращения количества сущностей Э</w:t>
                    </w:r>
                    <w:r w:rsidRPr="007F3B55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с</w:t>
                    </w:r>
                    <w:r w:rsidRPr="007F3B55">
                      <w:rPr>
                        <w:rFonts w:ascii="Times New Roman" w:hAnsi="Times New Roman" w:cs="Times New Roman"/>
                        <w:sz w:val="16"/>
                      </w:rPr>
                      <w:t xml:space="preserve"> в обобщенном представле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>нии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br/>
                    </w:r>
                    <w:r w:rsidRPr="007F3B55">
                      <w:rPr>
                        <w:rFonts w:ascii="Times New Roman" w:hAnsi="Times New Roman" w:cs="Times New Roman"/>
                        <w:sz w:val="16"/>
                      </w:rPr>
                      <w:t>системы |</w:t>
                    </w:r>
                    <w:r w:rsidRPr="007F3B55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M</w:t>
                    </w:r>
                    <w:r w:rsidRPr="007F3B55">
                      <w:rPr>
                        <w:rFonts w:ascii="Times New Roman" w:hAnsi="Times New Roman" w:cs="Times New Roman"/>
                        <w:sz w:val="16"/>
                      </w:rPr>
                      <w:t>|</w:t>
                    </w:r>
                    <w:r w:rsidRPr="007F3B55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 </w:t>
                    </w:r>
                    <w:r w:rsidRPr="007F3B55">
                      <w:rPr>
                        <w:rFonts w:ascii="Times New Roman" w:hAnsi="Times New Roman" w:cs="Times New Roman"/>
                        <w:sz w:val="16"/>
                      </w:rPr>
                      <w:t>=</w:t>
                    </w:r>
                    <w:r w:rsidRPr="007F3B55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 </w:t>
                    </w:r>
                    <w:r w:rsidRPr="007F3B55">
                      <w:rPr>
                        <w:rFonts w:ascii="Times New Roman" w:hAnsi="Times New Roman" w:cs="Times New Roman"/>
                        <w:sz w:val="16"/>
                      </w:rPr>
                      <w:t xml:space="preserve">20 </w:t>
                    </w:r>
                    <w:r w:rsidRPr="007F3B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измеряемых свойств в зависимости от доли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br/>
                    </w:r>
                    <w:r w:rsidRPr="007F3B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ВЗО-пар </w:t>
                    </w:r>
                    <w:r w:rsidRPr="007F3B5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q</w:t>
                    </w:r>
                    <w:r w:rsidRPr="007F3B55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ВЗО-п</w:t>
                    </w:r>
                    <w:r w:rsidRPr="007F3B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в её исходном представлении</w:t>
                    </w:r>
                  </w:p>
                </w:txbxContent>
              </v:textbox>
            </v:shape>
            <w10:wrap type="square"/>
          </v:group>
        </w:pict>
      </w:r>
      <w:r w:rsidR="00011AF1" w:rsidRPr="00685C13">
        <w:rPr>
          <w:b/>
        </w:rPr>
        <w:t xml:space="preserve">В четвертом разделе </w:t>
      </w:r>
      <w:r w:rsidR="00011AF1" w:rsidRPr="00ED5FD3">
        <w:t>описано</w:t>
      </w:r>
      <w:r w:rsidR="00011AF1" w:rsidRPr="00685C13">
        <w:t xml:space="preserve"> архитектурное проектирование</w:t>
      </w:r>
      <w:r w:rsidR="00011AF1">
        <w:t xml:space="preserve"> </w:t>
      </w:r>
      <w:r w:rsidR="00011AF1">
        <w:rPr>
          <w:szCs w:val="28"/>
        </w:rPr>
        <w:t>программной лаборатории</w:t>
      </w:r>
      <w:r w:rsidR="00011AF1">
        <w:t xml:space="preserve"> на основе известных диаграммных техник </w:t>
      </w:r>
      <w:r w:rsidR="00011AF1" w:rsidRPr="00685C13">
        <w:rPr>
          <w:lang w:val="en-US"/>
        </w:rPr>
        <w:t>UML</w:t>
      </w:r>
      <w:r w:rsidR="00011AF1">
        <w:t xml:space="preserve"> и с</w:t>
      </w:r>
      <w:r w:rsidR="00011AF1" w:rsidRPr="00685C13">
        <w:t>м</w:t>
      </w:r>
      <w:r w:rsidR="00011AF1">
        <w:t>ы</w:t>
      </w:r>
      <w:r w:rsidR="00011AF1" w:rsidRPr="00685C13">
        <w:t>с</w:t>
      </w:r>
      <w:r w:rsidR="00011AF1">
        <w:t>ловых карт</w:t>
      </w:r>
      <w:r w:rsidR="00011AF1" w:rsidRPr="00685C13">
        <w:t>. Прив</w:t>
      </w:r>
      <w:r w:rsidR="00011AF1">
        <w:t>е</w:t>
      </w:r>
      <w:r w:rsidR="00011AF1" w:rsidRPr="00685C13">
        <w:t>д</w:t>
      </w:r>
      <w:r w:rsidR="00011AF1">
        <w:t>ены</w:t>
      </w:r>
      <w:r w:rsidR="00011AF1" w:rsidRPr="00685C13">
        <w:t xml:space="preserve"> ключевые </w:t>
      </w:r>
      <w:r w:rsidR="00011AF1">
        <w:t xml:space="preserve">разработанные </w:t>
      </w:r>
      <w:r w:rsidR="00011AF1" w:rsidRPr="00685C13">
        <w:t>алгоритм</w:t>
      </w:r>
      <w:r w:rsidR="00011AF1">
        <w:t>ы, поддерживающие формирование,</w:t>
      </w:r>
      <w:r w:rsidR="00011AF1" w:rsidRPr="00685C13">
        <w:t xml:space="preserve"> редактирование </w:t>
      </w:r>
      <w:r w:rsidR="00011AF1">
        <w:t xml:space="preserve">и </w:t>
      </w:r>
      <w:r w:rsidR="00011AF1" w:rsidRPr="00685C13">
        <w:t xml:space="preserve">реструктуризацию СИС, работу с ОТОС и построение ИФК, а также нормализацию </w:t>
      </w:r>
      <w:r w:rsidR="00011AF1">
        <w:t>рабочего ФК (</w:t>
      </w:r>
      <w:r w:rsidR="00011AF1" w:rsidRPr="00685C13">
        <w:t>РФК</w:t>
      </w:r>
      <w:r w:rsidR="00011AF1">
        <w:t>)</w:t>
      </w:r>
      <w:r w:rsidR="00011AF1" w:rsidRPr="00685C13">
        <w:t>.</w:t>
      </w:r>
      <w:r w:rsidR="00011AF1">
        <w:t xml:space="preserve"> Продемонстрирована </w:t>
      </w:r>
      <w:r w:rsidR="00011AF1" w:rsidRPr="007263B3">
        <w:t xml:space="preserve">работа </w:t>
      </w:r>
      <w:r w:rsidR="00011AF1" w:rsidRPr="007263B3">
        <w:rPr>
          <w:lang w:val="en-US"/>
        </w:rPr>
        <w:t>OntoWorker</w:t>
      </w:r>
      <w:r w:rsidR="00011AF1" w:rsidRPr="007263B3">
        <w:t>,</w:t>
      </w:r>
      <w:r w:rsidR="00011AF1">
        <w:t xml:space="preserve"> начиная с построения СИС и ОТОС, заканчивая получением нормализованного ФК вида (</w:t>
      </w:r>
      <w:r w:rsidR="00011AF1" w:rsidRPr="0001460E">
        <w:t>2)</w:t>
      </w:r>
      <w:r w:rsidR="00011AF1">
        <w:t>, пригодного для обработки методами АФП.</w:t>
      </w:r>
    </w:p>
    <w:p w:rsidR="00D3210B" w:rsidRDefault="00822F64" w:rsidP="001D6334">
      <w:pPr>
        <w:pStyle w:val="ac"/>
      </w:pPr>
      <w:r>
        <w:t>П</w:t>
      </w:r>
      <w:r w:rsidR="00065894" w:rsidRPr="00685C13">
        <w:t>рив</w:t>
      </w:r>
      <w:r w:rsidR="00ED5FD3">
        <w:t>едена</w:t>
      </w:r>
      <w:r w:rsidR="00065894" w:rsidRPr="00685C13">
        <w:t xml:space="preserve"> </w:t>
      </w:r>
      <w:r w:rsidR="00065894" w:rsidRPr="00665785">
        <w:t xml:space="preserve">схема </w:t>
      </w:r>
      <w:r w:rsidR="00665785" w:rsidRPr="00665785">
        <w:t xml:space="preserve">формирования РФК для вывода </w:t>
      </w:r>
      <w:r w:rsidR="006F7B8E">
        <w:t xml:space="preserve">ФП </w:t>
      </w:r>
      <w:r w:rsidR="00065894" w:rsidRPr="00665785">
        <w:t>(рис</w:t>
      </w:r>
      <w:r w:rsidR="0042102E" w:rsidRPr="00665785">
        <w:t>унок</w:t>
      </w:r>
      <w:r w:rsidR="00065894" w:rsidRPr="00665785">
        <w:t> 7), сложившаяся</w:t>
      </w:r>
      <w:r w:rsidR="00065894" w:rsidRPr="00685C13">
        <w:t xml:space="preserve"> при программной реализации </w:t>
      </w:r>
      <w:r w:rsidR="007263B3">
        <w:t>разработанных моделей и методов:</w:t>
      </w:r>
    </w:p>
    <w:p w:rsidR="00EA60C8" w:rsidRDefault="00EA60C8" w:rsidP="00EA60C8">
      <w:pPr>
        <w:pStyle w:val="a"/>
        <w:numPr>
          <w:ilvl w:val="0"/>
          <w:numId w:val="4"/>
        </w:numPr>
        <w:ind w:left="170" w:hanging="170"/>
        <w:rPr>
          <w:szCs w:val="18"/>
        </w:rPr>
      </w:pPr>
      <w:r w:rsidRPr="00685C13">
        <w:rPr>
          <w:szCs w:val="18"/>
        </w:rPr>
        <w:t>1, 4, 8, 17 — осмысление субъектом, находящимся на определенном этапе решения ОАД-задачи, либо результата</w:t>
      </w:r>
      <w:r w:rsidRPr="00685C13">
        <w:rPr>
          <w:i/>
          <w:szCs w:val="18"/>
        </w:rPr>
        <w:t xml:space="preserve"> предшествующего</w:t>
      </w:r>
      <w:r w:rsidRPr="00685C13">
        <w:rPr>
          <w:szCs w:val="18"/>
        </w:rPr>
        <w:t>, либо результата</w:t>
      </w:r>
      <w:r w:rsidRPr="00685C13">
        <w:rPr>
          <w:i/>
          <w:szCs w:val="18"/>
        </w:rPr>
        <w:t xml:space="preserve"> любого из последующих</w:t>
      </w:r>
      <w:r w:rsidRPr="00685C13">
        <w:rPr>
          <w:szCs w:val="18"/>
        </w:rPr>
        <w:t xml:space="preserve"> шагов анализа;</w:t>
      </w:r>
    </w:p>
    <w:p w:rsidR="00D354D2" w:rsidRPr="00D354D2" w:rsidRDefault="00D354D2" w:rsidP="00D354D2">
      <w:pPr>
        <w:pStyle w:val="a"/>
        <w:numPr>
          <w:ilvl w:val="0"/>
          <w:numId w:val="4"/>
        </w:numPr>
        <w:ind w:left="170" w:hanging="170"/>
        <w:rPr>
          <w:szCs w:val="18"/>
        </w:rPr>
      </w:pPr>
      <w:r w:rsidRPr="00685C13">
        <w:rPr>
          <w:szCs w:val="18"/>
        </w:rPr>
        <w:t>2, 5 — формирование и редактирование соответственно СИС и ОТОС, включая концептуальное шк</w:t>
      </w:r>
      <w:r>
        <w:rPr>
          <w:szCs w:val="18"/>
        </w:rPr>
        <w:t>алирование измеряемых свойств</w:t>
      </w:r>
      <w:r w:rsidRPr="00685C13">
        <w:rPr>
          <w:szCs w:val="18"/>
        </w:rPr>
        <w:t>;</w:t>
      </w:r>
    </w:p>
    <w:p w:rsidR="00006A03" w:rsidRPr="00685C13" w:rsidRDefault="007D1855" w:rsidP="00D3210B">
      <w:pPr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noProof/>
          <w:sz w:val="20"/>
          <w:szCs w:val="28"/>
          <w:lang w:eastAsia="ru-RU"/>
        </w:rPr>
        <w:drawing>
          <wp:inline distT="0" distB="0" distL="0" distR="0">
            <wp:extent cx="4248150" cy="1688680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68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A03" w:rsidRPr="00DD12F2" w:rsidRDefault="00006A03" w:rsidP="00D40C05">
      <w:pPr>
        <w:pStyle w:val="af0"/>
        <w:spacing w:before="60" w:after="60"/>
        <w:rPr>
          <w:bCs/>
        </w:rPr>
      </w:pPr>
      <w:r w:rsidRPr="00DD12F2">
        <w:t xml:space="preserve">Рисунок 7 – </w:t>
      </w:r>
      <w:r w:rsidR="002F1ED5">
        <w:t xml:space="preserve">Схема </w:t>
      </w:r>
      <w:r w:rsidR="00665785">
        <w:rPr>
          <w:szCs w:val="16"/>
        </w:rPr>
        <w:t>формирования рабочего формального</w:t>
      </w:r>
      <w:r w:rsidR="002F1ED5" w:rsidRPr="002F1ED5">
        <w:rPr>
          <w:szCs w:val="16"/>
        </w:rPr>
        <w:t xml:space="preserve"> контекста для вывода формальных</w:t>
      </w:r>
      <w:r w:rsidR="002F1ED5">
        <w:rPr>
          <w:szCs w:val="16"/>
        </w:rPr>
        <w:t xml:space="preserve"> </w:t>
      </w:r>
      <w:r w:rsidR="002F1ED5" w:rsidRPr="002F1ED5">
        <w:rPr>
          <w:szCs w:val="16"/>
        </w:rPr>
        <w:t xml:space="preserve">понятий </w:t>
      </w:r>
      <w:r w:rsidRPr="00DD12F2">
        <w:t>и выполняемые при этом когнитивные акты</w:t>
      </w:r>
    </w:p>
    <w:p w:rsidR="008C2F6F" w:rsidRPr="007F1B9E" w:rsidRDefault="008C2F6F" w:rsidP="008C2F6F">
      <w:pPr>
        <w:pStyle w:val="a"/>
        <w:numPr>
          <w:ilvl w:val="0"/>
          <w:numId w:val="4"/>
        </w:numPr>
        <w:ind w:left="170" w:hanging="170"/>
        <w:rPr>
          <w:szCs w:val="18"/>
        </w:rPr>
      </w:pPr>
      <w:r w:rsidRPr="00685C13">
        <w:rPr>
          <w:szCs w:val="18"/>
        </w:rPr>
        <w:t>3 — измерение (в широком смысле) свойств объектов</w:t>
      </w:r>
      <w:r>
        <w:rPr>
          <w:szCs w:val="18"/>
        </w:rPr>
        <w:t xml:space="preserve"> </w:t>
      </w:r>
      <w:r w:rsidRPr="00685C13">
        <w:rPr>
          <w:szCs w:val="18"/>
        </w:rPr>
        <w:t>ПрО;</w:t>
      </w:r>
    </w:p>
    <w:p w:rsidR="00A04154" w:rsidRPr="007263B3" w:rsidRDefault="007263B3" w:rsidP="007263B3">
      <w:pPr>
        <w:pStyle w:val="a"/>
        <w:numPr>
          <w:ilvl w:val="0"/>
          <w:numId w:val="4"/>
        </w:numPr>
        <w:tabs>
          <w:tab w:val="left" w:pos="568"/>
          <w:tab w:val="left" w:pos="994"/>
          <w:tab w:val="left" w:pos="1420"/>
        </w:tabs>
        <w:ind w:left="170" w:hanging="170"/>
        <w:rPr>
          <w:szCs w:val="18"/>
        </w:rPr>
      </w:pPr>
      <w:r>
        <w:rPr>
          <w:szCs w:val="18"/>
        </w:rPr>
        <w:t xml:space="preserve">6 — построение СИС/ГСС и ИФК, где </w:t>
      </w:r>
      <w:r w:rsidR="00A04154" w:rsidRPr="007263B3">
        <w:rPr>
          <w:szCs w:val="18"/>
        </w:rPr>
        <w:t xml:space="preserve">СИС/ГСС – </w:t>
      </w:r>
      <w:r w:rsidR="00665785" w:rsidRPr="007263B3">
        <w:rPr>
          <w:szCs w:val="18"/>
        </w:rPr>
        <w:t xml:space="preserve">редуцированное </w:t>
      </w:r>
      <w:r w:rsidR="00A04154" w:rsidRPr="007263B3">
        <w:rPr>
          <w:szCs w:val="18"/>
        </w:rPr>
        <w:t>представление СИС</w:t>
      </w:r>
      <w:r w:rsidR="00D354D2">
        <w:rPr>
          <w:szCs w:val="18"/>
        </w:rPr>
        <w:t>, а</w:t>
      </w:r>
      <w:r w:rsidR="00665785" w:rsidRPr="007263B3">
        <w:rPr>
          <w:szCs w:val="18"/>
        </w:rPr>
        <w:t xml:space="preserve"> </w:t>
      </w:r>
      <w:r w:rsidR="00665785" w:rsidRPr="007263B3">
        <w:rPr>
          <w:i/>
          <w:szCs w:val="18"/>
        </w:rPr>
        <w:t>группами сопряженных свойств</w:t>
      </w:r>
      <w:r w:rsidR="00665785" w:rsidRPr="007263B3">
        <w:rPr>
          <w:szCs w:val="18"/>
        </w:rPr>
        <w:t xml:space="preserve"> (ГСС)</w:t>
      </w:r>
      <w:r w:rsidR="00A04154" w:rsidRPr="007263B3">
        <w:rPr>
          <w:szCs w:val="18"/>
        </w:rPr>
        <w:t xml:space="preserve"> </w:t>
      </w:r>
      <w:r w:rsidR="00665785" w:rsidRPr="007263B3">
        <w:rPr>
          <w:szCs w:val="18"/>
        </w:rPr>
        <w:t>собирательно име</w:t>
      </w:r>
      <w:r w:rsidRPr="007263B3">
        <w:rPr>
          <w:szCs w:val="18"/>
        </w:rPr>
        <w:t>ну</w:t>
      </w:r>
      <w:r w:rsidR="00665785" w:rsidRPr="007263B3">
        <w:rPr>
          <w:szCs w:val="18"/>
        </w:rPr>
        <w:t>ются ВЗО-, О- и Н-группы;</w:t>
      </w:r>
    </w:p>
    <w:p w:rsidR="00A04154" w:rsidRPr="00685C13" w:rsidRDefault="00A04154" w:rsidP="00B048F5">
      <w:pPr>
        <w:pStyle w:val="a"/>
        <w:numPr>
          <w:ilvl w:val="0"/>
          <w:numId w:val="4"/>
        </w:numPr>
        <w:ind w:left="170" w:hanging="170"/>
        <w:rPr>
          <w:szCs w:val="18"/>
        </w:rPr>
      </w:pPr>
      <w:r w:rsidRPr="00685C13">
        <w:rPr>
          <w:szCs w:val="18"/>
        </w:rPr>
        <w:t>7 — исходное отождествление РФК с ИФК;</w:t>
      </w:r>
    </w:p>
    <w:p w:rsidR="00A04154" w:rsidRPr="00685C13" w:rsidRDefault="007263B3" w:rsidP="00B048F5">
      <w:pPr>
        <w:pStyle w:val="a"/>
        <w:numPr>
          <w:ilvl w:val="0"/>
          <w:numId w:val="4"/>
        </w:numPr>
        <w:ind w:left="170" w:hanging="170"/>
        <w:rPr>
          <w:szCs w:val="18"/>
        </w:rPr>
      </w:pPr>
      <w:r>
        <w:rPr>
          <w:szCs w:val="18"/>
        </w:rPr>
        <w:t>9 — дефаззификация ИФК</w:t>
      </w:r>
      <w:r w:rsidR="00A04154" w:rsidRPr="00685C13">
        <w:rPr>
          <w:szCs w:val="18"/>
        </w:rPr>
        <w:t>;</w:t>
      </w:r>
    </w:p>
    <w:p w:rsidR="00A04154" w:rsidRPr="00685C13" w:rsidRDefault="007263B3" w:rsidP="00B048F5">
      <w:pPr>
        <w:pStyle w:val="a"/>
        <w:numPr>
          <w:ilvl w:val="0"/>
          <w:numId w:val="4"/>
        </w:numPr>
        <w:ind w:left="170" w:hanging="170"/>
        <w:rPr>
          <w:szCs w:val="18"/>
        </w:rPr>
      </w:pPr>
      <w:r>
        <w:rPr>
          <w:szCs w:val="18"/>
        </w:rPr>
        <w:t>10 — нормализация РФК</w:t>
      </w:r>
      <w:r w:rsidR="008C2F6F">
        <w:rPr>
          <w:szCs w:val="18"/>
        </w:rPr>
        <w:t>.</w:t>
      </w:r>
    </w:p>
    <w:p w:rsidR="00E94B8E" w:rsidRDefault="00CE72AA" w:rsidP="00A26D4C">
      <w:pPr>
        <w:pStyle w:val="ac"/>
        <w:rPr>
          <w:szCs w:val="28"/>
        </w:rPr>
      </w:pPr>
      <w:r w:rsidRPr="00685C13">
        <w:rPr>
          <w:b/>
          <w:szCs w:val="28"/>
        </w:rPr>
        <w:t>В</w:t>
      </w:r>
      <w:r w:rsidR="004248EA">
        <w:rPr>
          <w:b/>
          <w:szCs w:val="28"/>
        </w:rPr>
        <w:t> </w:t>
      </w:r>
      <w:r w:rsidRPr="00685C13">
        <w:rPr>
          <w:b/>
          <w:szCs w:val="28"/>
        </w:rPr>
        <w:t>пятом</w:t>
      </w:r>
      <w:r w:rsidR="004248EA">
        <w:rPr>
          <w:b/>
          <w:szCs w:val="28"/>
        </w:rPr>
        <w:t> </w:t>
      </w:r>
      <w:r w:rsidRPr="00685C13">
        <w:rPr>
          <w:b/>
          <w:szCs w:val="28"/>
        </w:rPr>
        <w:t>раздел</w:t>
      </w:r>
      <w:r w:rsidR="003A0846" w:rsidRPr="00685C13">
        <w:rPr>
          <w:b/>
          <w:szCs w:val="28"/>
        </w:rPr>
        <w:t>е</w:t>
      </w:r>
      <w:r w:rsidR="00A86F08">
        <w:rPr>
          <w:b/>
          <w:szCs w:val="28"/>
        </w:rPr>
        <w:t xml:space="preserve"> </w:t>
      </w:r>
      <w:r w:rsidR="00F93471" w:rsidRPr="00F93471">
        <w:rPr>
          <w:szCs w:val="28"/>
        </w:rPr>
        <w:t>приве</w:t>
      </w:r>
      <w:r w:rsidR="007D50A3" w:rsidRPr="00F93471">
        <w:rPr>
          <w:szCs w:val="28"/>
        </w:rPr>
        <w:t>д</w:t>
      </w:r>
      <w:r w:rsidR="00F93471">
        <w:rPr>
          <w:szCs w:val="28"/>
        </w:rPr>
        <w:t>ены</w:t>
      </w:r>
      <w:r w:rsidR="007D50A3" w:rsidRPr="00685C13">
        <w:rPr>
          <w:szCs w:val="28"/>
        </w:rPr>
        <w:t xml:space="preserve"> </w:t>
      </w:r>
      <w:r w:rsidR="00F93471">
        <w:rPr>
          <w:szCs w:val="28"/>
        </w:rPr>
        <w:t xml:space="preserve">результаты </w:t>
      </w:r>
      <w:r w:rsidR="007D50A3" w:rsidRPr="00685C13">
        <w:rPr>
          <w:szCs w:val="28"/>
        </w:rPr>
        <w:t>апробаци</w:t>
      </w:r>
      <w:r w:rsidR="00BF5934">
        <w:rPr>
          <w:szCs w:val="28"/>
        </w:rPr>
        <w:t>и</w:t>
      </w:r>
      <w:r w:rsidR="007D50A3" w:rsidRPr="00685C13">
        <w:rPr>
          <w:szCs w:val="28"/>
        </w:rPr>
        <w:t xml:space="preserve"> разработанных методов и </w:t>
      </w:r>
      <w:r w:rsidR="003B2B58">
        <w:rPr>
          <w:szCs w:val="28"/>
        </w:rPr>
        <w:t xml:space="preserve">программных </w:t>
      </w:r>
      <w:r w:rsidR="007D50A3" w:rsidRPr="00685C13">
        <w:rPr>
          <w:szCs w:val="28"/>
        </w:rPr>
        <w:t>средств.</w:t>
      </w:r>
      <w:r w:rsidR="00A86F08">
        <w:rPr>
          <w:szCs w:val="28"/>
        </w:rPr>
        <w:t xml:space="preserve"> </w:t>
      </w:r>
      <w:r w:rsidR="00E94B8E">
        <w:rPr>
          <w:szCs w:val="28"/>
        </w:rPr>
        <w:t>Их ц</w:t>
      </w:r>
      <w:r w:rsidR="00452C85">
        <w:rPr>
          <w:szCs w:val="28"/>
        </w:rPr>
        <w:t>елевое</w:t>
      </w:r>
      <w:r w:rsidR="00452C85" w:rsidRPr="00234758">
        <w:rPr>
          <w:szCs w:val="28"/>
        </w:rPr>
        <w:t xml:space="preserve"> </w:t>
      </w:r>
      <w:r w:rsidR="00452C85">
        <w:rPr>
          <w:szCs w:val="28"/>
        </w:rPr>
        <w:t>назначение</w:t>
      </w:r>
      <w:r w:rsidR="00452C85" w:rsidRPr="00234758">
        <w:rPr>
          <w:szCs w:val="28"/>
        </w:rPr>
        <w:t xml:space="preserve"> </w:t>
      </w:r>
      <w:r w:rsidR="00452C85">
        <w:rPr>
          <w:szCs w:val="28"/>
        </w:rPr>
        <w:t>-</w:t>
      </w:r>
      <w:r w:rsidR="00234758">
        <w:rPr>
          <w:szCs w:val="28"/>
        </w:rPr>
        <w:t xml:space="preserve"> </w:t>
      </w:r>
      <w:r w:rsidR="00452C85">
        <w:rPr>
          <w:szCs w:val="28"/>
        </w:rPr>
        <w:t>поддержка</w:t>
      </w:r>
      <w:r w:rsidR="00234758">
        <w:rPr>
          <w:szCs w:val="28"/>
        </w:rPr>
        <w:t xml:space="preserve"> ОАД, </w:t>
      </w:r>
      <w:r w:rsidR="00452C85">
        <w:rPr>
          <w:szCs w:val="28"/>
        </w:rPr>
        <w:t xml:space="preserve">где </w:t>
      </w:r>
      <w:r w:rsidR="00452C85" w:rsidRPr="00234758">
        <w:rPr>
          <w:szCs w:val="28"/>
        </w:rPr>
        <w:t>формировани</w:t>
      </w:r>
      <w:r w:rsidR="00452C85">
        <w:rPr>
          <w:szCs w:val="28"/>
        </w:rPr>
        <w:t>е</w:t>
      </w:r>
      <w:r w:rsidR="00452C85" w:rsidRPr="00234758">
        <w:rPr>
          <w:szCs w:val="28"/>
        </w:rPr>
        <w:t xml:space="preserve"> контекст</w:t>
      </w:r>
      <w:r w:rsidR="00452C85">
        <w:rPr>
          <w:szCs w:val="28"/>
        </w:rPr>
        <w:t>а является</w:t>
      </w:r>
      <w:r w:rsidR="00234758">
        <w:rPr>
          <w:szCs w:val="28"/>
        </w:rPr>
        <w:t xml:space="preserve"> начальн</w:t>
      </w:r>
      <w:r w:rsidR="00234758" w:rsidRPr="00234758">
        <w:rPr>
          <w:szCs w:val="28"/>
        </w:rPr>
        <w:t>ы</w:t>
      </w:r>
      <w:r w:rsidR="00452C85">
        <w:rPr>
          <w:szCs w:val="28"/>
        </w:rPr>
        <w:t>м</w:t>
      </w:r>
      <w:r w:rsidR="00234758" w:rsidRPr="00234758">
        <w:rPr>
          <w:szCs w:val="28"/>
        </w:rPr>
        <w:t xml:space="preserve"> этап</w:t>
      </w:r>
      <w:r w:rsidR="00452C85">
        <w:rPr>
          <w:szCs w:val="28"/>
        </w:rPr>
        <w:t>ом,</w:t>
      </w:r>
      <w:r w:rsidR="00234758" w:rsidRPr="00234758">
        <w:rPr>
          <w:szCs w:val="28"/>
        </w:rPr>
        <w:t xml:space="preserve"> первичной обработк</w:t>
      </w:r>
      <w:r w:rsidR="00452C85">
        <w:rPr>
          <w:szCs w:val="28"/>
        </w:rPr>
        <w:t>ой</w:t>
      </w:r>
      <w:r w:rsidR="00234758" w:rsidRPr="00234758">
        <w:rPr>
          <w:szCs w:val="28"/>
        </w:rPr>
        <w:t xml:space="preserve"> эмпирических данных. </w:t>
      </w:r>
      <w:r w:rsidR="00452C85">
        <w:rPr>
          <w:szCs w:val="28"/>
        </w:rPr>
        <w:t xml:space="preserve">Вместе с тем </w:t>
      </w:r>
      <w:r w:rsidR="00234758" w:rsidRPr="00234758">
        <w:rPr>
          <w:szCs w:val="28"/>
        </w:rPr>
        <w:t>задача формирования контекста имеет самостоятельное значение</w:t>
      </w:r>
      <w:r w:rsidR="00E94B8E">
        <w:rPr>
          <w:szCs w:val="28"/>
        </w:rPr>
        <w:t xml:space="preserve">, и в </w:t>
      </w:r>
      <w:r w:rsidR="004262DC">
        <w:rPr>
          <w:szCs w:val="28"/>
        </w:rPr>
        <w:t xml:space="preserve">данном </w:t>
      </w:r>
      <w:r w:rsidR="00E94B8E">
        <w:rPr>
          <w:szCs w:val="28"/>
        </w:rPr>
        <w:t>разделе рассматриваются примеры соответствующих приложений.</w:t>
      </w:r>
    </w:p>
    <w:p w:rsidR="004262DC" w:rsidRDefault="004262DC" w:rsidP="001D6334">
      <w:pPr>
        <w:pStyle w:val="ac"/>
      </w:pPr>
      <w:r>
        <w:rPr>
          <w:szCs w:val="28"/>
        </w:rPr>
        <w:t>Вполне</w:t>
      </w:r>
      <w:r w:rsidR="00234758" w:rsidRPr="00234758">
        <w:rPr>
          <w:szCs w:val="28"/>
        </w:rPr>
        <w:t xml:space="preserve"> использование </w:t>
      </w:r>
      <w:r w:rsidR="00AB04A3">
        <w:t xml:space="preserve">предложенных </w:t>
      </w:r>
      <w:r w:rsidR="00AB04A3">
        <w:rPr>
          <w:szCs w:val="28"/>
        </w:rPr>
        <w:t xml:space="preserve">моделей и </w:t>
      </w:r>
      <w:r w:rsidR="00AB04A3" w:rsidRPr="00234758">
        <w:rPr>
          <w:szCs w:val="28"/>
        </w:rPr>
        <w:t xml:space="preserve">методов </w:t>
      </w:r>
      <w:r w:rsidR="00234758" w:rsidRPr="00234758">
        <w:rPr>
          <w:szCs w:val="28"/>
        </w:rPr>
        <w:t xml:space="preserve">иллюстрирует </w:t>
      </w:r>
      <w:r w:rsidR="003546CE">
        <w:rPr>
          <w:szCs w:val="28"/>
        </w:rPr>
        <w:t xml:space="preserve">поддержка </w:t>
      </w:r>
      <w:r w:rsidR="00234758" w:rsidRPr="003546CE">
        <w:rPr>
          <w:i/>
          <w:szCs w:val="28"/>
        </w:rPr>
        <w:t>построени</w:t>
      </w:r>
      <w:r w:rsidR="003546CE">
        <w:rPr>
          <w:i/>
          <w:szCs w:val="28"/>
        </w:rPr>
        <w:t xml:space="preserve">я </w:t>
      </w:r>
      <w:r w:rsidR="00234758" w:rsidRPr="003546CE">
        <w:rPr>
          <w:i/>
          <w:szCs w:val="28"/>
        </w:rPr>
        <w:t>когнити</w:t>
      </w:r>
      <w:r w:rsidR="00486728" w:rsidRPr="003546CE">
        <w:rPr>
          <w:i/>
          <w:szCs w:val="28"/>
        </w:rPr>
        <w:t>вных карт коллективом экспертов</w:t>
      </w:r>
      <w:r w:rsidR="00486728">
        <w:rPr>
          <w:szCs w:val="28"/>
        </w:rPr>
        <w:t>.</w:t>
      </w:r>
      <w:r w:rsidR="00234758" w:rsidRPr="00234758">
        <w:rPr>
          <w:szCs w:val="28"/>
        </w:rPr>
        <w:t xml:space="preserve"> </w:t>
      </w:r>
      <w:r w:rsidR="00486728">
        <w:rPr>
          <w:szCs w:val="28"/>
        </w:rPr>
        <w:t>Эксперты</w:t>
      </w:r>
      <w:r w:rsidR="00486728" w:rsidRPr="00234758">
        <w:rPr>
          <w:szCs w:val="28"/>
        </w:rPr>
        <w:t xml:space="preserve"> </w:t>
      </w:r>
      <w:r w:rsidR="00486728">
        <w:rPr>
          <w:szCs w:val="28"/>
        </w:rPr>
        <w:t>выступают</w:t>
      </w:r>
      <w:r w:rsidR="00486728" w:rsidRPr="00234758">
        <w:rPr>
          <w:szCs w:val="28"/>
        </w:rPr>
        <w:t xml:space="preserve"> </w:t>
      </w:r>
      <w:r w:rsidR="00234758" w:rsidRPr="00234758">
        <w:rPr>
          <w:szCs w:val="28"/>
        </w:rPr>
        <w:t>в качестве</w:t>
      </w:r>
      <w:r w:rsidR="006A505F">
        <w:rPr>
          <w:szCs w:val="28"/>
        </w:rPr>
        <w:t xml:space="preserve"> </w:t>
      </w:r>
      <w:r>
        <w:rPr>
          <w:szCs w:val="28"/>
        </w:rPr>
        <w:t>«</w:t>
      </w:r>
      <w:r w:rsidR="006A505F">
        <w:rPr>
          <w:szCs w:val="28"/>
        </w:rPr>
        <w:t>процедур</w:t>
      </w:r>
      <w:r>
        <w:rPr>
          <w:szCs w:val="28"/>
        </w:rPr>
        <w:t xml:space="preserve"> измерения»,</w:t>
      </w:r>
      <w:r w:rsidR="006A505F">
        <w:rPr>
          <w:szCs w:val="28"/>
        </w:rPr>
        <w:t xml:space="preserve"> </w:t>
      </w:r>
      <w:r>
        <w:rPr>
          <w:szCs w:val="28"/>
        </w:rPr>
        <w:t>о</w:t>
      </w:r>
      <w:r w:rsidR="00234758" w:rsidRPr="00234758">
        <w:rPr>
          <w:szCs w:val="28"/>
        </w:rPr>
        <w:t>бъект</w:t>
      </w:r>
      <w:r>
        <w:rPr>
          <w:szCs w:val="28"/>
        </w:rPr>
        <w:t>ами</w:t>
      </w:r>
      <w:r w:rsidR="00234758" w:rsidRPr="00234758">
        <w:rPr>
          <w:szCs w:val="28"/>
        </w:rPr>
        <w:t xml:space="preserve"> </w:t>
      </w:r>
      <w:r>
        <w:t>служат</w:t>
      </w:r>
      <w:r w:rsidR="00234758" w:rsidRPr="00234758">
        <w:rPr>
          <w:szCs w:val="28"/>
        </w:rPr>
        <w:t xml:space="preserve"> пар</w:t>
      </w:r>
      <w:r>
        <w:rPr>
          <w:szCs w:val="28"/>
        </w:rPr>
        <w:t>ы</w:t>
      </w:r>
      <w:r w:rsidR="00234758" w:rsidRPr="00234758">
        <w:rPr>
          <w:szCs w:val="28"/>
        </w:rPr>
        <w:t xml:space="preserve"> факторов</w:t>
      </w:r>
      <w:r w:rsidR="00486728">
        <w:rPr>
          <w:szCs w:val="28"/>
        </w:rPr>
        <w:t xml:space="preserve">, </w:t>
      </w:r>
      <w:r w:rsidR="00E83069">
        <w:rPr>
          <w:szCs w:val="28"/>
        </w:rPr>
        <w:t xml:space="preserve">которые </w:t>
      </w:r>
      <w:r w:rsidR="00486728">
        <w:rPr>
          <w:szCs w:val="28"/>
        </w:rPr>
        <w:t xml:space="preserve">по мнению экспертов </w:t>
      </w:r>
      <w:r w:rsidR="00E83069">
        <w:rPr>
          <w:szCs w:val="28"/>
        </w:rPr>
        <w:t xml:space="preserve">отражают </w:t>
      </w:r>
      <w:r w:rsidR="00486728">
        <w:rPr>
          <w:szCs w:val="28"/>
        </w:rPr>
        <w:t xml:space="preserve">динамику моделируемой </w:t>
      </w:r>
      <w:r w:rsidR="00E83069">
        <w:rPr>
          <w:szCs w:val="28"/>
        </w:rPr>
        <w:t>системы</w:t>
      </w:r>
      <w:r w:rsidR="00234758" w:rsidRPr="00234758">
        <w:rPr>
          <w:szCs w:val="28"/>
        </w:rPr>
        <w:t xml:space="preserve">, а </w:t>
      </w:r>
      <w:r w:rsidR="006A505F">
        <w:t xml:space="preserve">нормализованный однозначный ФК, выводимый из совокупности </w:t>
      </w:r>
      <w:r w:rsidR="00E83069">
        <w:t xml:space="preserve">многопланово </w:t>
      </w:r>
      <w:r w:rsidR="006A505F">
        <w:t xml:space="preserve">противоречивых данных, </w:t>
      </w:r>
      <w:r w:rsidR="00E83069">
        <w:t>фиксирующих</w:t>
      </w:r>
      <w:r>
        <w:t xml:space="preserve"> </w:t>
      </w:r>
      <w:r w:rsidR="00486728">
        <w:t>взгля</w:t>
      </w:r>
      <w:r w:rsidR="00E83069">
        <w:t>д</w:t>
      </w:r>
      <w:r w:rsidR="006A505F">
        <w:t xml:space="preserve"> разных экспертов, является матр</w:t>
      </w:r>
      <w:r>
        <w:t xml:space="preserve">ицей смежности </w:t>
      </w:r>
      <w:r w:rsidR="00E83069">
        <w:t xml:space="preserve">искомого </w:t>
      </w:r>
      <w:r>
        <w:t>знакового графа.</w:t>
      </w:r>
    </w:p>
    <w:p w:rsidR="00E83069" w:rsidRDefault="005D3AB6" w:rsidP="001D6334">
      <w:pPr>
        <w:pStyle w:val="ac"/>
      </w:pPr>
      <w:r>
        <w:t>Использование</w:t>
      </w:r>
      <w:r w:rsidR="00DA7A77">
        <w:t xml:space="preserve"> </w:t>
      </w:r>
      <w:r w:rsidR="00AB04A3" w:rsidRPr="00234758">
        <w:rPr>
          <w:szCs w:val="28"/>
        </w:rPr>
        <w:t>разработанн</w:t>
      </w:r>
      <w:r w:rsidR="00AB04A3">
        <w:rPr>
          <w:szCs w:val="28"/>
        </w:rPr>
        <w:t>ой</w:t>
      </w:r>
      <w:r w:rsidR="00AB04A3" w:rsidRPr="00234758">
        <w:rPr>
          <w:szCs w:val="28"/>
        </w:rPr>
        <w:t xml:space="preserve"> </w:t>
      </w:r>
      <w:r w:rsidR="00AB04A3">
        <w:rPr>
          <w:szCs w:val="28"/>
        </w:rPr>
        <w:t xml:space="preserve">методики </w:t>
      </w:r>
      <w:r>
        <w:rPr>
          <w:szCs w:val="28"/>
        </w:rPr>
        <w:t>в случае</w:t>
      </w:r>
      <w:r w:rsidR="0074691D">
        <w:rPr>
          <w:szCs w:val="28"/>
        </w:rPr>
        <w:t xml:space="preserve"> одно</w:t>
      </w:r>
      <w:r>
        <w:rPr>
          <w:szCs w:val="28"/>
        </w:rPr>
        <w:t>го</w:t>
      </w:r>
      <w:r w:rsidR="0074691D">
        <w:rPr>
          <w:szCs w:val="28"/>
        </w:rPr>
        <w:t xml:space="preserve"> объект</w:t>
      </w:r>
      <w:r>
        <w:rPr>
          <w:szCs w:val="28"/>
        </w:rPr>
        <w:t>а</w:t>
      </w:r>
      <w:r w:rsidR="0074691D">
        <w:rPr>
          <w:szCs w:val="28"/>
        </w:rPr>
        <w:t xml:space="preserve"> в ОТОС</w:t>
      </w:r>
      <w:r w:rsidRPr="005D3AB6">
        <w:rPr>
          <w:szCs w:val="28"/>
        </w:rPr>
        <w:t xml:space="preserve"> </w:t>
      </w:r>
      <w:r>
        <w:rPr>
          <w:szCs w:val="28"/>
        </w:rPr>
        <w:t xml:space="preserve">имеет </w:t>
      </w:r>
      <w:r w:rsidR="0074691D">
        <w:rPr>
          <w:szCs w:val="28"/>
        </w:rPr>
        <w:t xml:space="preserve">характер </w:t>
      </w:r>
      <w:r w:rsidR="00E83069" w:rsidRPr="0074691D">
        <w:rPr>
          <w:i/>
        </w:rPr>
        <w:t>семантической идентификации</w:t>
      </w:r>
      <w:r w:rsidR="0074691D">
        <w:rPr>
          <w:i/>
        </w:rPr>
        <w:t xml:space="preserve"> объекта</w:t>
      </w:r>
      <w:r w:rsidR="00AB04A3" w:rsidRPr="00AB04A3">
        <w:t>,</w:t>
      </w:r>
      <w:r>
        <w:t xml:space="preserve"> </w:t>
      </w:r>
      <w:r w:rsidR="00AB04A3">
        <w:t>которая</w:t>
      </w:r>
      <w:r w:rsidR="00E83069">
        <w:t xml:space="preserve"> </w:t>
      </w:r>
      <w:r w:rsidR="00AB04A3">
        <w:rPr>
          <w:szCs w:val="28"/>
        </w:rPr>
        <w:t>являет</w:t>
      </w:r>
      <w:r>
        <w:t xml:space="preserve"> </w:t>
      </w:r>
      <w:r w:rsidR="0074691D">
        <w:t>самостоятельн</w:t>
      </w:r>
      <w:r w:rsidR="00AB04A3">
        <w:t>ую</w:t>
      </w:r>
      <w:r w:rsidR="0074691D">
        <w:t xml:space="preserve"> ценность </w:t>
      </w:r>
      <w:r>
        <w:t>в</w:t>
      </w:r>
      <w:r w:rsidR="0074691D">
        <w:t xml:space="preserve"> системно</w:t>
      </w:r>
      <w:r>
        <w:t>м</w:t>
      </w:r>
      <w:r w:rsidR="0074691D">
        <w:t xml:space="preserve"> анализ</w:t>
      </w:r>
      <w:r>
        <w:t>е.</w:t>
      </w:r>
      <w:r w:rsidR="0074691D">
        <w:t xml:space="preserve"> </w:t>
      </w:r>
      <w:r w:rsidR="00AB04A3">
        <w:t>Это</w:t>
      </w:r>
      <w:r w:rsidR="00DA7A77">
        <w:t xml:space="preserve"> демонстрируется при решении задачи </w:t>
      </w:r>
      <w:r w:rsidR="00DA7A77" w:rsidRPr="00AB04A3">
        <w:rPr>
          <w:i/>
          <w:szCs w:val="28"/>
        </w:rPr>
        <w:t>структурного анализа и синтеза технических решений</w:t>
      </w:r>
      <w:r w:rsidR="00DA7A77">
        <w:rPr>
          <w:szCs w:val="28"/>
        </w:rPr>
        <w:t xml:space="preserve"> (ТР).</w:t>
      </w:r>
    </w:p>
    <w:p w:rsidR="005F0537" w:rsidRDefault="00F93471" w:rsidP="001D6334">
      <w:pPr>
        <w:pStyle w:val="ac"/>
        <w:rPr>
          <w:szCs w:val="28"/>
        </w:rPr>
      </w:pPr>
      <w:r>
        <w:rPr>
          <w:szCs w:val="28"/>
        </w:rPr>
        <w:t>Содержание</w:t>
      </w:r>
      <w:r w:rsidR="005F0537">
        <w:rPr>
          <w:szCs w:val="28"/>
        </w:rPr>
        <w:t xml:space="preserve"> с</w:t>
      </w:r>
      <w:r w:rsidR="00421E6A">
        <w:rPr>
          <w:szCs w:val="28"/>
        </w:rPr>
        <w:t>труктурн</w:t>
      </w:r>
      <w:r w:rsidR="005F0537">
        <w:rPr>
          <w:szCs w:val="28"/>
        </w:rPr>
        <w:t>ого</w:t>
      </w:r>
      <w:r w:rsidR="00477463">
        <w:rPr>
          <w:szCs w:val="28"/>
        </w:rPr>
        <w:t xml:space="preserve"> </w:t>
      </w:r>
      <w:r w:rsidR="004B77B2" w:rsidRPr="004B77B2">
        <w:rPr>
          <w:szCs w:val="28"/>
        </w:rPr>
        <w:t>анализ</w:t>
      </w:r>
      <w:r w:rsidR="005F0537">
        <w:rPr>
          <w:szCs w:val="28"/>
        </w:rPr>
        <w:t>а</w:t>
      </w:r>
      <w:r w:rsidR="00421E6A">
        <w:rPr>
          <w:szCs w:val="28"/>
        </w:rPr>
        <w:t xml:space="preserve"> и синтез</w:t>
      </w:r>
      <w:r w:rsidR="005F0537">
        <w:rPr>
          <w:szCs w:val="28"/>
        </w:rPr>
        <w:t>а</w:t>
      </w:r>
      <w:r w:rsidR="00421E6A">
        <w:rPr>
          <w:szCs w:val="28"/>
        </w:rPr>
        <w:t xml:space="preserve"> ТР </w:t>
      </w:r>
      <w:r w:rsidR="005F0537" w:rsidRPr="00421E6A">
        <w:rPr>
          <w:color w:val="000000"/>
          <w:szCs w:val="24"/>
        </w:rPr>
        <w:t>определяется тем</w:t>
      </w:r>
      <w:r w:rsidR="005F0537">
        <w:rPr>
          <w:color w:val="000000"/>
          <w:szCs w:val="24"/>
        </w:rPr>
        <w:t xml:space="preserve">, что на практике </w:t>
      </w:r>
      <w:r w:rsidR="005F0537" w:rsidRPr="00421E6A">
        <w:rPr>
          <w:color w:val="000000"/>
          <w:szCs w:val="24"/>
        </w:rPr>
        <w:t>функциональн</w:t>
      </w:r>
      <w:r w:rsidR="005F0537">
        <w:rPr>
          <w:color w:val="000000"/>
          <w:szCs w:val="24"/>
        </w:rPr>
        <w:t>ый потенциал</w:t>
      </w:r>
      <w:r w:rsidR="005F0537" w:rsidRPr="00421E6A">
        <w:rPr>
          <w:color w:val="000000"/>
          <w:szCs w:val="24"/>
        </w:rPr>
        <w:t xml:space="preserve"> </w:t>
      </w:r>
      <w:r w:rsidR="005F0537">
        <w:rPr>
          <w:color w:val="000000"/>
          <w:szCs w:val="24"/>
        </w:rPr>
        <w:t xml:space="preserve">и </w:t>
      </w:r>
      <w:r w:rsidR="005F0537" w:rsidRPr="00421E6A">
        <w:rPr>
          <w:color w:val="000000"/>
          <w:szCs w:val="24"/>
        </w:rPr>
        <w:t>структура</w:t>
      </w:r>
      <w:r w:rsidR="005F0537">
        <w:rPr>
          <w:color w:val="000000"/>
          <w:szCs w:val="24"/>
        </w:rPr>
        <w:t xml:space="preserve"> </w:t>
      </w:r>
      <w:r w:rsidR="00872653">
        <w:rPr>
          <w:color w:val="000000"/>
          <w:szCs w:val="24"/>
        </w:rPr>
        <w:t>создава</w:t>
      </w:r>
      <w:r w:rsidR="005F0537">
        <w:rPr>
          <w:color w:val="000000"/>
          <w:szCs w:val="24"/>
        </w:rPr>
        <w:t>емого артефакта объективно тесно взаимосвязаны</w:t>
      </w:r>
      <w:r w:rsidR="0055389A">
        <w:rPr>
          <w:color w:val="000000"/>
          <w:szCs w:val="24"/>
        </w:rPr>
        <w:t>, а реализация структурных элементов многовариантна</w:t>
      </w:r>
      <w:r w:rsidR="005F0537">
        <w:rPr>
          <w:color w:val="000000"/>
          <w:szCs w:val="24"/>
        </w:rPr>
        <w:t>.</w:t>
      </w:r>
      <w:r w:rsidR="00872653" w:rsidRPr="00872653">
        <w:rPr>
          <w:szCs w:val="28"/>
        </w:rPr>
        <w:t xml:space="preserve"> </w:t>
      </w:r>
      <w:r w:rsidR="00872653">
        <w:rPr>
          <w:szCs w:val="28"/>
        </w:rPr>
        <w:t xml:space="preserve">Для поддержки построения </w:t>
      </w:r>
      <w:r w:rsidR="00394C1C">
        <w:rPr>
          <w:szCs w:val="28"/>
        </w:rPr>
        <w:t xml:space="preserve">соответствующей </w:t>
      </w:r>
      <w:r w:rsidR="00872653">
        <w:rPr>
          <w:szCs w:val="28"/>
        </w:rPr>
        <w:t xml:space="preserve">функционально-структурной модели артефакта существует формализованный подход – </w:t>
      </w:r>
      <w:r w:rsidR="00872653" w:rsidRPr="00A454CF">
        <w:rPr>
          <w:i/>
          <w:szCs w:val="28"/>
        </w:rPr>
        <w:t xml:space="preserve">морфологический анализ </w:t>
      </w:r>
      <w:r w:rsidR="00872653">
        <w:rPr>
          <w:szCs w:val="28"/>
        </w:rPr>
        <w:t>ТР.</w:t>
      </w:r>
    </w:p>
    <w:p w:rsidR="00F93471" w:rsidRDefault="00A454CF" w:rsidP="002939A6">
      <w:pPr>
        <w:pStyle w:val="ac"/>
      </w:pPr>
      <w:r w:rsidRPr="00A454CF">
        <w:t>М</w:t>
      </w:r>
      <w:r w:rsidR="00320DFA" w:rsidRPr="00A454CF">
        <w:t>орфологический анализ</w:t>
      </w:r>
      <w:r w:rsidR="00320DFA" w:rsidRPr="00320DFA">
        <w:t xml:space="preserve"> области, где предстоит выбрать решение, состоит в формировании таблицы</w:t>
      </w:r>
      <w:r w:rsidR="008E34ED">
        <w:t xml:space="preserve"> (пример </w:t>
      </w:r>
      <w:r w:rsidR="00394C1C">
        <w:t>–</w:t>
      </w:r>
      <w:r w:rsidR="008E34ED">
        <w:t xml:space="preserve"> таблица 1)</w:t>
      </w:r>
      <w:r w:rsidR="00320DFA" w:rsidRPr="00320DFA">
        <w:t>, описывающей «</w:t>
      </w:r>
      <w:r w:rsidR="00320DFA" w:rsidRPr="00320DFA">
        <w:rPr>
          <w:i/>
        </w:rPr>
        <w:t>морфологическое пространство</w:t>
      </w:r>
      <w:r>
        <w:t xml:space="preserve">» </w:t>
      </w:r>
      <w:r w:rsidR="00320DFA" w:rsidRPr="00320DFA">
        <w:t>выбора ТР как множество дискретных точек, каждая из которых определяет комбинацию-</w:t>
      </w:r>
      <w:r w:rsidR="00320DFA" w:rsidRPr="00320DFA">
        <w:rPr>
          <w:i/>
        </w:rPr>
        <w:t>трансверсаль</w:t>
      </w:r>
      <w:r w:rsidR="00320DFA" w:rsidRPr="00320DFA">
        <w:t xml:space="preserve"> </w:t>
      </w:r>
      <w:r w:rsidR="00320DFA" w:rsidRPr="00320DFA">
        <w:rPr>
          <w:i/>
        </w:rPr>
        <w:t>вариантов реализаций</w:t>
      </w:r>
      <w:r w:rsidR="00320DFA" w:rsidRPr="00320DFA">
        <w:t xml:space="preserve"> </w:t>
      </w:r>
      <w:r w:rsidR="00ED2452">
        <w:t xml:space="preserve">(ВР) </w:t>
      </w:r>
      <w:r w:rsidR="00320DFA" w:rsidRPr="00320DFA">
        <w:rPr>
          <w:i/>
        </w:rPr>
        <w:t>всех</w:t>
      </w:r>
      <w:r w:rsidR="00D354D2">
        <w:t xml:space="preserve"> </w:t>
      </w:r>
      <w:r w:rsidR="00320DFA" w:rsidRPr="00320DFA">
        <w:rPr>
          <w:i/>
        </w:rPr>
        <w:t>функциональн</w:t>
      </w:r>
      <w:r>
        <w:rPr>
          <w:i/>
        </w:rPr>
        <w:t>о-структурн</w:t>
      </w:r>
      <w:r w:rsidR="00320DFA" w:rsidRPr="00320DFA">
        <w:rPr>
          <w:i/>
        </w:rPr>
        <w:t>ых подсис</w:t>
      </w:r>
      <w:r>
        <w:rPr>
          <w:i/>
        </w:rPr>
        <w:t>тем</w:t>
      </w:r>
      <w:r w:rsidR="00D354D2">
        <w:t xml:space="preserve"> (</w:t>
      </w:r>
      <w:r w:rsidR="00320DFA" w:rsidRPr="00320DFA">
        <w:t>ФС</w:t>
      </w:r>
      <w:r>
        <w:t>П</w:t>
      </w:r>
      <w:r w:rsidR="00320DFA" w:rsidRPr="00320DFA">
        <w:t xml:space="preserve">) проектируемого артефакта. </w:t>
      </w:r>
      <w:r w:rsidR="00D354D2">
        <w:t>С</w:t>
      </w:r>
      <w:r w:rsidR="00320DFA" w:rsidRPr="00A454CF">
        <w:t>интез</w:t>
      </w:r>
      <w:r w:rsidR="00320DFA" w:rsidRPr="00320DFA">
        <w:t xml:space="preserve"> ТР сводится к реализации некоторой </w:t>
      </w:r>
      <w:r w:rsidR="00320DFA" w:rsidRPr="00320DFA">
        <w:rPr>
          <w:i/>
        </w:rPr>
        <w:t>процедуры рационального выбора</w:t>
      </w:r>
      <w:r w:rsidR="00320DFA" w:rsidRPr="00320DFA">
        <w:t xml:space="preserve"> определённой точк</w:t>
      </w:r>
      <w:r w:rsidR="002939A6">
        <w:t>и</w:t>
      </w:r>
      <w:r w:rsidR="00F93471">
        <w:t xml:space="preserve"> морфологического пространства.</w:t>
      </w:r>
    </w:p>
    <w:p w:rsidR="00ED2452" w:rsidRDefault="002939A6" w:rsidP="002939A6">
      <w:pPr>
        <w:pStyle w:val="ac"/>
      </w:pPr>
      <w:r>
        <w:t>В работе п</w:t>
      </w:r>
      <w:r w:rsidR="00A6208C">
        <w:t xml:space="preserve">редложено </w:t>
      </w:r>
      <w:r>
        <w:t xml:space="preserve">следующее </w:t>
      </w:r>
      <w:r w:rsidR="00A6208C">
        <w:t>формальное описание морфологического пространства</w:t>
      </w:r>
      <w:r w:rsidR="00ED2452">
        <w:t>:</w:t>
      </w:r>
    </w:p>
    <w:p w:rsidR="00ED2452" w:rsidRPr="0042093D" w:rsidRDefault="00ED2452" w:rsidP="00ED2452">
      <w:pPr>
        <w:pStyle w:val="a"/>
      </w:pPr>
      <w:r>
        <w:t>множество ФС</w:t>
      </w:r>
      <w:r w:rsidR="00536BF7">
        <w:t>П</w:t>
      </w:r>
      <w:r w:rsidRPr="006A5435">
        <w:rPr>
          <w:i/>
        </w:rPr>
        <w:t xml:space="preserve"> </w:t>
      </w:r>
      <w:r>
        <w:rPr>
          <w:i/>
          <w:lang w:val="en-US"/>
        </w:rPr>
        <w:t>W</w:t>
      </w:r>
      <w:r w:rsidRPr="00E25ABD">
        <w:rPr>
          <w:lang w:val="en-US"/>
        </w:rPr>
        <w:t> </w:t>
      </w:r>
      <w:r w:rsidRPr="0042093D">
        <w:t>=</w:t>
      </w:r>
      <w:r w:rsidRPr="00E25ABD">
        <w:rPr>
          <w:lang w:val="en-US"/>
        </w:rPr>
        <w:t> </w:t>
      </w:r>
      <w:r w:rsidRPr="0042093D">
        <w:t>{</w:t>
      </w:r>
      <w:r>
        <w:rPr>
          <w:i/>
          <w:lang w:val="en-US"/>
        </w:rPr>
        <w:t>w</w:t>
      </w:r>
      <w:r w:rsidRPr="00E25ABD">
        <w:rPr>
          <w:i/>
          <w:vertAlign w:val="subscript"/>
          <w:lang w:val="en-US"/>
        </w:rPr>
        <w:t>i</w:t>
      </w:r>
      <w:r w:rsidRPr="0042093D">
        <w:t>}</w:t>
      </w:r>
      <w:r w:rsidRPr="00E25ABD">
        <w:rPr>
          <w:i/>
          <w:vertAlign w:val="subscript"/>
          <w:lang w:val="en-US"/>
        </w:rPr>
        <w:t>i </w:t>
      </w:r>
      <w:r w:rsidRPr="0042093D">
        <w:rPr>
          <w:vertAlign w:val="subscript"/>
        </w:rPr>
        <w:t>=</w:t>
      </w:r>
      <w:r w:rsidRPr="00E25ABD">
        <w:rPr>
          <w:vertAlign w:val="subscript"/>
          <w:lang w:val="en-US"/>
        </w:rPr>
        <w:t> </w:t>
      </w:r>
      <w:r w:rsidRPr="0042093D">
        <w:rPr>
          <w:vertAlign w:val="subscript"/>
        </w:rPr>
        <w:t>1,…,</w:t>
      </w:r>
      <w:r w:rsidRPr="00E25ABD">
        <w:rPr>
          <w:vertAlign w:val="subscript"/>
          <w:lang w:val="en-US"/>
        </w:rPr>
        <w:t> </w:t>
      </w:r>
      <w:r>
        <w:rPr>
          <w:i/>
          <w:vertAlign w:val="subscript"/>
          <w:lang w:val="en-US"/>
        </w:rPr>
        <w:t>n</w:t>
      </w:r>
      <w:r w:rsidRPr="007C2884">
        <w:t xml:space="preserve">, </w:t>
      </w:r>
      <w:r>
        <w:t xml:space="preserve">где </w:t>
      </w:r>
      <w:r>
        <w:rPr>
          <w:i/>
          <w:lang w:val="en-US"/>
        </w:rPr>
        <w:t>n</w:t>
      </w:r>
      <w:r>
        <w:rPr>
          <w:lang w:val="en-US"/>
        </w:rPr>
        <w:t> </w:t>
      </w:r>
      <w:r w:rsidRPr="007C2884">
        <w:t>&gt;</w:t>
      </w:r>
      <w:r>
        <w:rPr>
          <w:lang w:val="en-US"/>
        </w:rPr>
        <w:t> </w:t>
      </w:r>
      <w:r w:rsidRPr="007C2884">
        <w:t>0</w:t>
      </w:r>
      <w:r w:rsidRPr="0042093D">
        <w:t>;</w:t>
      </w:r>
    </w:p>
    <w:p w:rsidR="00ED2452" w:rsidRDefault="00ED2452" w:rsidP="00ED2452">
      <w:pPr>
        <w:pStyle w:val="a"/>
      </w:pPr>
      <w:r>
        <w:t>множество ВР ФС</w:t>
      </w:r>
      <w:r w:rsidR="00536BF7">
        <w:t>П</w:t>
      </w:r>
      <w:r w:rsidRPr="001478DF">
        <w:t xml:space="preserve"> </w:t>
      </w:r>
      <w:r w:rsidRPr="002933F5">
        <w:rPr>
          <w:i/>
          <w:lang w:val="en-US"/>
        </w:rPr>
        <w:t>V</w:t>
      </w:r>
      <w:r>
        <w:t xml:space="preserve"> такое, что </w:t>
      </w:r>
      <w:r w:rsidRPr="001478DF">
        <w:rPr>
          <w:i/>
          <w:lang w:val="en-US"/>
        </w:rPr>
        <w:t>V</w:t>
      </w:r>
      <w:r>
        <w:rPr>
          <w:lang w:val="en-US"/>
        </w:rPr>
        <w:t> </w:t>
      </w:r>
      <w:r w:rsidRPr="001478DF">
        <w:t>=</w:t>
      </w:r>
      <w:r>
        <w:rPr>
          <w:lang w:val="en-US"/>
        </w:rPr>
        <w:t> </w:t>
      </w:r>
      <w:r>
        <w:rPr>
          <w:lang w:val="en-US"/>
        </w:rPr>
        <w:sym w:font="Symbol" w:char="F0C8"/>
      </w:r>
      <w:r w:rsidRPr="00E25ABD">
        <w:rPr>
          <w:i/>
          <w:vertAlign w:val="subscript"/>
          <w:lang w:val="en-US"/>
        </w:rPr>
        <w:t>i </w:t>
      </w:r>
      <w:r w:rsidRPr="0042093D">
        <w:rPr>
          <w:vertAlign w:val="subscript"/>
        </w:rPr>
        <w:t>=</w:t>
      </w:r>
      <w:r w:rsidRPr="00E25ABD">
        <w:rPr>
          <w:vertAlign w:val="subscript"/>
          <w:lang w:val="en-US"/>
        </w:rPr>
        <w:t> </w:t>
      </w:r>
      <w:r w:rsidRPr="0042093D">
        <w:rPr>
          <w:vertAlign w:val="subscript"/>
        </w:rPr>
        <w:t>1,…,</w:t>
      </w:r>
      <w:r w:rsidRPr="00E25ABD">
        <w:rPr>
          <w:vertAlign w:val="subscript"/>
          <w:lang w:val="en-US"/>
        </w:rPr>
        <w:t> </w:t>
      </w:r>
      <w:r>
        <w:rPr>
          <w:i/>
          <w:vertAlign w:val="subscript"/>
          <w:lang w:val="en-US"/>
        </w:rPr>
        <w:t>n</w:t>
      </w:r>
      <w:r>
        <w:rPr>
          <w:vertAlign w:val="subscript"/>
          <w:lang w:val="en-US"/>
        </w:rPr>
        <w:t> </w:t>
      </w:r>
      <w:r w:rsidRPr="001478DF">
        <w:rPr>
          <w:i/>
          <w:lang w:val="en-US"/>
        </w:rPr>
        <w:t>V</w:t>
      </w:r>
      <w:r w:rsidRPr="001478DF">
        <w:rPr>
          <w:i/>
          <w:vertAlign w:val="subscript"/>
          <w:lang w:val="en-US"/>
        </w:rPr>
        <w:t>i</w:t>
      </w:r>
      <w:r w:rsidRPr="00ED5FD3">
        <w:t xml:space="preserve">, </w:t>
      </w:r>
      <w:r w:rsidR="00ED5FD3" w:rsidRPr="00ED5FD3">
        <w:rPr>
          <w:i/>
          <w:position w:val="-12"/>
          <w:lang w:val="en-US"/>
        </w:rPr>
        <w:object w:dxaOrig="1340" w:dyaOrig="320">
          <v:shape id="_x0000_i1025" type="#_x0000_t75" style="width:69.7pt;height:16.15pt" o:ole="">
            <v:imagedata r:id="rId16" o:title=""/>
          </v:shape>
          <o:OLEObject Type="Embed" ProgID="Equation.3" ShapeID="_x0000_i1025" DrawAspect="Content" ObjectID="_1772872677" r:id="rId17"/>
        </w:object>
      </w:r>
      <w:r>
        <w:t>,</w:t>
      </w:r>
      <w:r>
        <w:rPr>
          <w:i/>
        </w:rPr>
        <w:t xml:space="preserve"> </w:t>
      </w:r>
      <w:r w:rsidRPr="006A5435">
        <w:rPr>
          <w:i/>
        </w:rPr>
        <w:t>k</w:t>
      </w:r>
      <w:r w:rsidRPr="006A5435">
        <w:rPr>
          <w:i/>
          <w:vertAlign w:val="subscript"/>
        </w:rPr>
        <w:t>i</w:t>
      </w:r>
      <w:r>
        <w:t> &gt;</w:t>
      </w:r>
      <w:r>
        <w:rPr>
          <w:lang w:val="en-US"/>
        </w:rPr>
        <w:t> </w:t>
      </w:r>
      <w:r>
        <w:t>0</w:t>
      </w:r>
      <w:r w:rsidRPr="006A5435">
        <w:t xml:space="preserve">, и </w:t>
      </w:r>
      <w:r>
        <w:sym w:font="Symbol" w:char="F022"/>
      </w:r>
      <w:r>
        <w:rPr>
          <w:lang w:val="en-US"/>
        </w:rPr>
        <w:t> </w:t>
      </w:r>
      <w:r w:rsidRPr="00B42235">
        <w:rPr>
          <w:i/>
          <w:lang w:val="en-US"/>
        </w:rPr>
        <w:t>i</w:t>
      </w:r>
      <w:r>
        <w:t>,</w:t>
      </w:r>
      <w:r>
        <w:rPr>
          <w:lang w:val="en-US"/>
        </w:rPr>
        <w:t> </w:t>
      </w:r>
      <w:r w:rsidRPr="00784EEE">
        <w:rPr>
          <w:i/>
          <w:lang w:val="en-US"/>
        </w:rPr>
        <w:t>j</w:t>
      </w:r>
      <w:r>
        <w:t>,</w:t>
      </w:r>
      <w:r w:rsidRPr="00784EEE">
        <w:rPr>
          <w:i/>
        </w:rPr>
        <w:t xml:space="preserve"> </w:t>
      </w:r>
      <w:r w:rsidRPr="00B42235">
        <w:rPr>
          <w:i/>
          <w:lang w:val="en-US"/>
        </w:rPr>
        <w:t>i</w:t>
      </w:r>
      <w:r>
        <w:rPr>
          <w:lang w:val="en-US"/>
        </w:rPr>
        <w:t> </w:t>
      </w:r>
      <w:r>
        <w:sym w:font="Symbol" w:char="F0B9"/>
      </w:r>
      <w:r>
        <w:rPr>
          <w:lang w:val="en-US"/>
        </w:rPr>
        <w:t> </w:t>
      </w:r>
      <w:r w:rsidRPr="00784EEE">
        <w:rPr>
          <w:i/>
          <w:lang w:val="en-US"/>
        </w:rPr>
        <w:t>j</w:t>
      </w:r>
      <w:r w:rsidRPr="006A5435">
        <w:t xml:space="preserve">: </w:t>
      </w:r>
      <w:r w:rsidRPr="006A5435">
        <w:rPr>
          <w:i/>
        </w:rPr>
        <w:t>V</w:t>
      </w:r>
      <w:r w:rsidRPr="006A5435">
        <w:rPr>
          <w:i/>
          <w:vertAlign w:val="subscript"/>
        </w:rPr>
        <w:t>i</w:t>
      </w:r>
      <w:r>
        <w:t> </w:t>
      </w:r>
      <w:r>
        <w:sym w:font="Symbol" w:char="F0C7"/>
      </w:r>
      <w:r>
        <w:rPr>
          <w:lang w:val="en-US"/>
        </w:rPr>
        <w:t> </w:t>
      </w:r>
      <w:r w:rsidRPr="006A5435">
        <w:rPr>
          <w:i/>
        </w:rPr>
        <w:t>V</w:t>
      </w:r>
      <w:r>
        <w:rPr>
          <w:i/>
          <w:vertAlign w:val="subscript"/>
          <w:lang w:val="en-US"/>
        </w:rPr>
        <w:t>j</w:t>
      </w:r>
      <w:r>
        <w:rPr>
          <w:lang w:val="en-US"/>
        </w:rPr>
        <w:t> </w:t>
      </w:r>
      <w:r w:rsidRPr="006A5435">
        <w:t>=</w:t>
      </w:r>
      <w:r>
        <w:rPr>
          <w:lang w:val="en-US"/>
        </w:rPr>
        <w:t> </w:t>
      </w:r>
      <w:r>
        <w:rPr>
          <w:lang w:val="en-US"/>
        </w:rPr>
        <w:sym w:font="Symbol" w:char="F0C6"/>
      </w:r>
      <w:r w:rsidRPr="00EE4C13">
        <w:t>;</w:t>
      </w:r>
    </w:p>
    <w:p w:rsidR="00ED2452" w:rsidRPr="00167CE6" w:rsidRDefault="00ED2452" w:rsidP="00ED2452">
      <w:pPr>
        <w:pStyle w:val="a"/>
      </w:pPr>
      <w:r>
        <w:t>множество точек-трансверсалей</w:t>
      </w:r>
      <w:r w:rsidRPr="009E7426">
        <w:t xml:space="preserve"> </w:t>
      </w:r>
      <w:r w:rsidRPr="00894916">
        <w:rPr>
          <w:i/>
          <w:lang w:val="en-US"/>
        </w:rPr>
        <w:t>T</w:t>
      </w:r>
      <w:r w:rsidRPr="00894916">
        <w:t xml:space="preserve">, </w:t>
      </w:r>
      <w:r>
        <w:t>у которого</w:t>
      </w:r>
      <w:r w:rsidRPr="009E7426">
        <w:t xml:space="preserve"> </w:t>
      </w:r>
      <w:r>
        <w:t>|</w:t>
      </w:r>
      <w:r>
        <w:rPr>
          <w:i/>
          <w:lang w:val="en-US"/>
        </w:rPr>
        <w:t>T</w:t>
      </w:r>
      <w:r>
        <w:t xml:space="preserve">| </w:t>
      </w:r>
      <w:r w:rsidRPr="00DC6FE9">
        <w:t xml:space="preserve">= </w:t>
      </w:r>
      <w:r>
        <w:sym w:font="Symbol" w:char="F050"/>
      </w:r>
      <w:r w:rsidRPr="00E25ABD">
        <w:rPr>
          <w:i/>
          <w:vertAlign w:val="subscript"/>
          <w:lang w:val="en-US"/>
        </w:rPr>
        <w:t>i </w:t>
      </w:r>
      <w:r w:rsidRPr="0042093D">
        <w:rPr>
          <w:vertAlign w:val="subscript"/>
        </w:rPr>
        <w:t>=</w:t>
      </w:r>
      <w:r w:rsidRPr="00E25ABD">
        <w:rPr>
          <w:vertAlign w:val="subscript"/>
          <w:lang w:val="en-US"/>
        </w:rPr>
        <w:t> </w:t>
      </w:r>
      <w:r w:rsidRPr="0042093D">
        <w:rPr>
          <w:vertAlign w:val="subscript"/>
        </w:rPr>
        <w:t>1,</w:t>
      </w:r>
      <w:r>
        <w:rPr>
          <w:vertAlign w:val="subscript"/>
        </w:rPr>
        <w:t> 2,</w:t>
      </w:r>
      <w:r w:rsidRPr="0042093D">
        <w:rPr>
          <w:vertAlign w:val="subscript"/>
        </w:rPr>
        <w:t>…,</w:t>
      </w:r>
      <w:r w:rsidRPr="00E25ABD">
        <w:rPr>
          <w:vertAlign w:val="subscript"/>
          <w:lang w:val="en-US"/>
        </w:rPr>
        <w:t> </w:t>
      </w:r>
      <w:r>
        <w:rPr>
          <w:i/>
          <w:vertAlign w:val="subscript"/>
          <w:lang w:val="en-US"/>
        </w:rPr>
        <w:t>n</w:t>
      </w:r>
      <w:r w:rsidRPr="00E25ABD">
        <w:rPr>
          <w:vertAlign w:val="subscript"/>
          <w:lang w:val="en-US"/>
        </w:rPr>
        <w:t> </w:t>
      </w:r>
      <w:r w:rsidRPr="0042093D">
        <w:rPr>
          <w:i/>
          <w:lang w:val="en-US"/>
        </w:rPr>
        <w:t>k</w:t>
      </w:r>
      <w:r w:rsidRPr="0042093D">
        <w:rPr>
          <w:i/>
          <w:vertAlign w:val="subscript"/>
          <w:lang w:val="en-US"/>
        </w:rPr>
        <w:t>i</w:t>
      </w:r>
      <w:r>
        <w:t>;</w:t>
      </w:r>
    </w:p>
    <w:p w:rsidR="00ED2452" w:rsidRDefault="00ED2452" w:rsidP="00ED2452">
      <w:pPr>
        <w:pStyle w:val="a"/>
      </w:pPr>
      <w:r>
        <w:t xml:space="preserve">бинарное отношение </w:t>
      </w:r>
      <w:r w:rsidRPr="00167CE6">
        <w:rPr>
          <w:i/>
        </w:rPr>
        <w:t>взаимообусловленности</w:t>
      </w:r>
      <w:r>
        <w:t xml:space="preserve">, которое полно на множестве </w:t>
      </w:r>
      <w:r>
        <w:rPr>
          <w:i/>
          <w:lang w:val="en-US"/>
        </w:rPr>
        <w:t>W</w:t>
      </w:r>
      <w:r>
        <w:t xml:space="preserve"> – </w:t>
      </w:r>
      <w:r w:rsidRPr="0006561A">
        <w:rPr>
          <w:i/>
        </w:rPr>
        <w:t>MC</w:t>
      </w:r>
      <w:r w:rsidRPr="001F147A">
        <w:t>:</w:t>
      </w:r>
      <w:r>
        <w:t xml:space="preserve"> </w:t>
      </w:r>
      <w:r>
        <w:rPr>
          <w:i/>
          <w:lang w:val="en-US"/>
        </w:rPr>
        <w:t>W</w:t>
      </w:r>
      <w:r>
        <w:rPr>
          <w:lang w:val="en-US"/>
        </w:rPr>
        <w:t> </w:t>
      </w:r>
      <w:r>
        <w:rPr>
          <w:lang w:val="en-US"/>
        </w:rPr>
        <w:sym w:font="Symbol" w:char="F0B4"/>
      </w:r>
      <w:r>
        <w:rPr>
          <w:lang w:val="en-US"/>
        </w:rPr>
        <w:t> </w:t>
      </w:r>
      <w:r>
        <w:rPr>
          <w:i/>
          <w:lang w:val="en-US"/>
        </w:rPr>
        <w:t>W</w:t>
      </w:r>
      <w:r>
        <w:rPr>
          <w:lang w:val="en-US"/>
        </w:rPr>
        <w:t> </w:t>
      </w:r>
      <w:r>
        <w:rPr>
          <w:lang w:val="en-US"/>
        </w:rPr>
        <w:sym w:font="Symbol" w:char="F0AE"/>
      </w:r>
      <w:r>
        <w:rPr>
          <w:lang w:val="en-US"/>
        </w:rPr>
        <w:t> </w:t>
      </w:r>
      <w:r w:rsidRPr="00D3757A">
        <w:rPr>
          <w:b/>
          <w:lang w:val="en-US"/>
        </w:rPr>
        <w:t>True</w:t>
      </w:r>
      <w:r w:rsidR="00BF5517" w:rsidRPr="00BF5517">
        <w:t xml:space="preserve"> </w:t>
      </w:r>
      <w:r w:rsidR="00BF5517">
        <w:t>(в морфологическом анализе и синтезе это отношение явно не фиксируется, но</w:t>
      </w:r>
      <w:r w:rsidR="00BF5517" w:rsidRPr="00167CE6">
        <w:t xml:space="preserve"> </w:t>
      </w:r>
      <w:r w:rsidR="00BF5517">
        <w:t>фактически ТР состоятельно тогда и только тогда, когда реализованы все ФСП проектируемого артефакта)</w:t>
      </w:r>
      <w:r w:rsidR="0098331C">
        <w:t>;</w:t>
      </w:r>
    </w:p>
    <w:p w:rsidR="00ED2452" w:rsidRDefault="00ED2452" w:rsidP="00ED2452">
      <w:pPr>
        <w:pStyle w:val="a"/>
      </w:pPr>
      <w:r>
        <w:t xml:space="preserve">бинарное отношение </w:t>
      </w:r>
      <w:r w:rsidRPr="00852A0C">
        <w:rPr>
          <w:i/>
        </w:rPr>
        <w:t>несовместимости</w:t>
      </w:r>
      <w:r>
        <w:t xml:space="preserve"> (попарной несовместимости) </w:t>
      </w:r>
      <w:r w:rsidRPr="00852A0C">
        <w:rPr>
          <w:i/>
        </w:rPr>
        <w:t>E</w:t>
      </w:r>
      <w:r>
        <w:t xml:space="preserve">: </w:t>
      </w:r>
      <w:r w:rsidRPr="00852A0C">
        <w:rPr>
          <w:i/>
          <w:lang w:val="en-US"/>
        </w:rPr>
        <w:t>V</w:t>
      </w:r>
      <w:r w:rsidRPr="00852A0C">
        <w:rPr>
          <w:lang w:val="en-US"/>
        </w:rPr>
        <w:t> </w:t>
      </w:r>
      <w:r>
        <w:rPr>
          <w:lang w:val="en-US"/>
        </w:rPr>
        <w:sym w:font="Symbol" w:char="F0B4"/>
      </w:r>
      <w:r w:rsidRPr="00852A0C">
        <w:rPr>
          <w:lang w:val="en-US"/>
        </w:rPr>
        <w:t> </w:t>
      </w:r>
      <w:r w:rsidRPr="00852A0C">
        <w:rPr>
          <w:i/>
          <w:lang w:val="en-US"/>
        </w:rPr>
        <w:t>V</w:t>
      </w:r>
      <w:r w:rsidRPr="00852A0C">
        <w:rPr>
          <w:lang w:val="en-US"/>
        </w:rPr>
        <w:t> </w:t>
      </w:r>
      <w:r>
        <w:rPr>
          <w:lang w:val="en-US"/>
        </w:rPr>
        <w:sym w:font="Symbol" w:char="F0AE"/>
      </w:r>
      <w:r>
        <w:t> </w:t>
      </w:r>
      <w:r w:rsidRPr="009117C3">
        <w:t>{</w:t>
      </w:r>
      <w:r w:rsidRPr="00852A0C">
        <w:rPr>
          <w:b/>
          <w:lang w:val="en-US"/>
        </w:rPr>
        <w:t>True</w:t>
      </w:r>
      <w:r w:rsidRPr="00842955">
        <w:t xml:space="preserve">, </w:t>
      </w:r>
      <w:r w:rsidRPr="00852A0C">
        <w:rPr>
          <w:b/>
          <w:lang w:val="en-US"/>
        </w:rPr>
        <w:t>False</w:t>
      </w:r>
      <w:r w:rsidRPr="009117C3">
        <w:t>}</w:t>
      </w:r>
      <w:r w:rsidRPr="00852A0C">
        <w:rPr>
          <w:color w:val="000000" w:themeColor="text1"/>
          <w:szCs w:val="24"/>
        </w:rPr>
        <w:t>, –</w:t>
      </w:r>
      <w:r>
        <w:t xml:space="preserve"> которое здесь конфигурируется так, что</w:t>
      </w:r>
    </w:p>
    <w:p w:rsidR="00ED2452" w:rsidRPr="001D6334" w:rsidRDefault="0078337C" w:rsidP="00C22AF0">
      <w:pPr>
        <w:pStyle w:val="af3"/>
      </w:pPr>
      <w:r>
        <w:tab/>
      </w:r>
      <w:r w:rsidR="00ED2452" w:rsidRPr="001D6334">
        <w:sym w:font="Symbol" w:char="F022"/>
      </w:r>
      <w:r w:rsidR="00ED2452" w:rsidRPr="001D6334">
        <w:rPr>
          <w:lang w:val="fr-FR"/>
        </w:rPr>
        <w:t> </w:t>
      </w:r>
      <w:r w:rsidR="00ED2452" w:rsidRPr="001D6334">
        <w:rPr>
          <w:i/>
          <w:lang w:val="fr-FR"/>
        </w:rPr>
        <w:t>i </w:t>
      </w:r>
      <w:r w:rsidR="00ED2452" w:rsidRPr="001D6334">
        <w:sym w:font="Symbol" w:char="F022"/>
      </w:r>
      <w:r w:rsidR="00ED2452" w:rsidRPr="001D6334">
        <w:rPr>
          <w:lang w:val="fr-FR"/>
        </w:rPr>
        <w:t> </w:t>
      </w:r>
      <w:r w:rsidR="00ED2452" w:rsidRPr="001D6334">
        <w:rPr>
          <w:i/>
          <w:lang w:val="fr-FR"/>
        </w:rPr>
        <w:t>x</w:t>
      </w:r>
      <w:r w:rsidR="00ED2452" w:rsidRPr="001D6334">
        <w:rPr>
          <w:lang w:val="fr-FR"/>
        </w:rPr>
        <w:t> </w:t>
      </w:r>
      <w:r w:rsidR="00ED2452" w:rsidRPr="001D6334">
        <w:sym w:font="Symbol" w:char="F0CE"/>
      </w:r>
      <w:r w:rsidR="00ED2452" w:rsidRPr="001D6334">
        <w:rPr>
          <w:lang w:val="fr-FR"/>
        </w:rPr>
        <w:t> </w:t>
      </w:r>
      <w:r w:rsidR="00ED2452" w:rsidRPr="001D6334">
        <w:rPr>
          <w:i/>
          <w:iCs/>
          <w:lang w:val="fr-FR"/>
        </w:rPr>
        <w:t>V</w:t>
      </w:r>
      <w:r w:rsidR="00ED2452" w:rsidRPr="001D6334">
        <w:rPr>
          <w:i/>
          <w:iCs/>
          <w:vertAlign w:val="subscript"/>
          <w:lang w:val="fr-FR"/>
        </w:rPr>
        <w:t>i</w:t>
      </w:r>
      <w:r w:rsidR="00ED2452" w:rsidRPr="001D6334">
        <w:rPr>
          <w:iCs/>
        </w:rPr>
        <w:t xml:space="preserve">: </w:t>
      </w:r>
      <w:r w:rsidR="00ED2452" w:rsidRPr="001D6334">
        <w:rPr>
          <w:i/>
          <w:lang w:val="fr-FR"/>
        </w:rPr>
        <w:t>E</w:t>
      </w:r>
      <w:r w:rsidR="00ED2452" w:rsidRPr="001D6334">
        <w:rPr>
          <w:iCs/>
        </w:rPr>
        <w:t>(</w:t>
      </w:r>
      <w:r w:rsidR="00ED2452" w:rsidRPr="001D6334">
        <w:rPr>
          <w:i/>
          <w:iCs/>
          <w:lang w:val="fr-FR"/>
        </w:rPr>
        <w:t>x</w:t>
      </w:r>
      <w:r w:rsidR="00ED2452" w:rsidRPr="001D6334">
        <w:rPr>
          <w:iCs/>
        </w:rPr>
        <w:t>)</w:t>
      </w:r>
      <w:r w:rsidR="00ED2452" w:rsidRPr="001D6334">
        <w:rPr>
          <w:iCs/>
          <w:lang w:val="fr-FR"/>
        </w:rPr>
        <w:t> </w:t>
      </w:r>
      <w:r w:rsidR="00ED2452" w:rsidRPr="001D6334">
        <w:rPr>
          <w:iCs/>
        </w:rPr>
        <w:t>=</w:t>
      </w:r>
      <w:r w:rsidR="00ED2452" w:rsidRPr="001D6334">
        <w:rPr>
          <w:iCs/>
          <w:lang w:val="fr-FR"/>
        </w:rPr>
        <w:t> </w:t>
      </w:r>
      <w:r w:rsidR="00ED2452" w:rsidRPr="001D6334">
        <w:rPr>
          <w:i/>
          <w:iCs/>
          <w:lang w:val="fr-FR"/>
        </w:rPr>
        <w:t>V</w:t>
      </w:r>
      <w:r w:rsidR="00ED2452" w:rsidRPr="001D6334">
        <w:rPr>
          <w:i/>
          <w:iCs/>
          <w:vertAlign w:val="subscript"/>
          <w:lang w:val="fr-FR"/>
        </w:rPr>
        <w:t>i</w:t>
      </w:r>
      <w:r w:rsidR="00ED2452" w:rsidRPr="001D6334">
        <w:rPr>
          <w:lang w:val="fr-FR"/>
        </w:rPr>
        <w:t> </w:t>
      </w:r>
      <w:r w:rsidR="00ED2452" w:rsidRPr="001D6334">
        <w:t>\</w:t>
      </w:r>
      <w:r w:rsidR="00ED2452" w:rsidRPr="001D6334">
        <w:rPr>
          <w:lang w:val="fr-FR"/>
        </w:rPr>
        <w:t> </w:t>
      </w:r>
      <w:r w:rsidR="00ED2452" w:rsidRPr="001D6334">
        <w:t>{</w:t>
      </w:r>
      <w:r w:rsidR="00ED2452" w:rsidRPr="001D6334">
        <w:rPr>
          <w:i/>
          <w:lang w:val="fr-FR"/>
        </w:rPr>
        <w:t>x</w:t>
      </w:r>
      <w:r w:rsidR="00ED2452" w:rsidRPr="001D6334">
        <w:t>}</w:t>
      </w:r>
      <w:r w:rsidR="001D6334">
        <w:tab/>
      </w:r>
      <w:r w:rsidR="00ED2452" w:rsidRPr="001D6334">
        <w:t>(</w:t>
      </w:r>
      <w:r w:rsidR="001D6334">
        <w:t>3</w:t>
      </w:r>
      <w:r w:rsidR="00ED2452" w:rsidRPr="001D6334">
        <w:t>)</w:t>
      </w:r>
    </w:p>
    <w:p w:rsidR="00ED2452" w:rsidRDefault="00ED2452" w:rsidP="00ED2452">
      <w:pPr>
        <w:pStyle w:val="a"/>
      </w:pPr>
      <w:r>
        <w:t>бинарное отношение «</w:t>
      </w:r>
      <w:r>
        <w:rPr>
          <w:i/>
        </w:rPr>
        <w:t>является </w:t>
      </w:r>
      <w:r w:rsidRPr="0013672B">
        <w:rPr>
          <w:i/>
        </w:rPr>
        <w:t>вариантом</w:t>
      </w:r>
      <w:r>
        <w:t> </w:t>
      </w:r>
      <w:r w:rsidRPr="00A15F15">
        <w:rPr>
          <w:i/>
        </w:rPr>
        <w:t>реализаци</w:t>
      </w:r>
      <w:r>
        <w:rPr>
          <w:i/>
        </w:rPr>
        <w:t>и</w:t>
      </w:r>
      <w:r>
        <w:t xml:space="preserve">» </w:t>
      </w:r>
      <w:r w:rsidRPr="00D245F7">
        <w:rPr>
          <w:i/>
        </w:rPr>
        <w:t>R</w:t>
      </w:r>
      <w:r>
        <w:t>:</w:t>
      </w:r>
      <w:r w:rsidRPr="00B42235">
        <w:t xml:space="preserve"> </w:t>
      </w:r>
      <w:r w:rsidRPr="0013672B">
        <w:rPr>
          <w:i/>
          <w:lang w:val="en-US"/>
        </w:rPr>
        <w:t>V</w:t>
      </w:r>
      <w:r>
        <w:rPr>
          <w:lang w:val="en-US"/>
        </w:rPr>
        <w:t> </w:t>
      </w:r>
      <w:r>
        <w:rPr>
          <w:lang w:val="en-US"/>
        </w:rPr>
        <w:sym w:font="Symbol" w:char="F0B4"/>
      </w:r>
      <w:r>
        <w:rPr>
          <w:lang w:val="en-US"/>
        </w:rPr>
        <w:t> </w:t>
      </w:r>
      <w:r>
        <w:rPr>
          <w:i/>
          <w:lang w:val="en-US"/>
        </w:rPr>
        <w:t>W</w:t>
      </w:r>
      <w:r>
        <w:rPr>
          <w:lang w:val="en-US"/>
        </w:rPr>
        <w:t> </w:t>
      </w:r>
      <w:r>
        <w:rPr>
          <w:lang w:val="en-US"/>
        </w:rPr>
        <w:sym w:font="Symbol" w:char="F0AE"/>
      </w:r>
      <w:r>
        <w:t> </w:t>
      </w:r>
      <w:r w:rsidRPr="009117C3">
        <w:t>{</w:t>
      </w:r>
      <w:r w:rsidRPr="00842955">
        <w:rPr>
          <w:b/>
          <w:lang w:val="en-US"/>
        </w:rPr>
        <w:t>True</w:t>
      </w:r>
      <w:r w:rsidRPr="00842955">
        <w:t xml:space="preserve">, </w:t>
      </w:r>
      <w:r w:rsidRPr="00842955">
        <w:rPr>
          <w:b/>
          <w:lang w:val="en-US"/>
        </w:rPr>
        <w:t>False</w:t>
      </w:r>
      <w:r w:rsidRPr="009117C3">
        <w:t>}</w:t>
      </w:r>
      <w:r>
        <w:rPr>
          <w:color w:val="000000" w:themeColor="text1"/>
          <w:szCs w:val="24"/>
        </w:rPr>
        <w:t>, –</w:t>
      </w:r>
      <w:r>
        <w:t xml:space="preserve"> характерная особенностью которого состоит в том, что </w:t>
      </w:r>
      <w:r>
        <w:sym w:font="Symbol" w:char="F022"/>
      </w:r>
      <w:r>
        <w:rPr>
          <w:lang w:val="en-US"/>
        </w:rPr>
        <w:t> </w:t>
      </w:r>
      <w:r w:rsidRPr="00B42235">
        <w:rPr>
          <w:i/>
          <w:lang w:val="en-US"/>
        </w:rPr>
        <w:t>i</w:t>
      </w:r>
      <w:r>
        <w:rPr>
          <w:i/>
        </w:rPr>
        <w:t> </w:t>
      </w:r>
      <w:r>
        <w:sym w:font="Symbol" w:char="F022"/>
      </w:r>
      <w:r>
        <w:rPr>
          <w:lang w:val="en-US"/>
        </w:rPr>
        <w:t> </w:t>
      </w:r>
      <w:r>
        <w:rPr>
          <w:i/>
          <w:lang w:val="en-US"/>
        </w:rPr>
        <w:t>x</w:t>
      </w:r>
      <w:r w:rsidRPr="00B96FD6">
        <w:rPr>
          <w:lang w:val="en-US"/>
        </w:rPr>
        <w:t> </w:t>
      </w:r>
      <w:r>
        <w:sym w:font="Symbol" w:char="F0CE"/>
      </w:r>
      <w:r>
        <w:rPr>
          <w:lang w:val="en-US"/>
        </w:rPr>
        <w:t> </w:t>
      </w:r>
      <w:r w:rsidRPr="001478DF">
        <w:rPr>
          <w:i/>
          <w:iCs/>
          <w:lang w:val="en-US"/>
        </w:rPr>
        <w:t>V</w:t>
      </w:r>
      <w:r w:rsidRPr="001478DF">
        <w:rPr>
          <w:i/>
          <w:iCs/>
          <w:vertAlign w:val="subscript"/>
          <w:lang w:val="en-US"/>
        </w:rPr>
        <w:t>i</w:t>
      </w:r>
      <w:r w:rsidRPr="00B96FD6">
        <w:rPr>
          <w:iCs/>
        </w:rPr>
        <w:t>:</w:t>
      </w:r>
      <w:r>
        <w:rPr>
          <w:iCs/>
        </w:rPr>
        <w:t xml:space="preserve"> </w:t>
      </w:r>
      <w:r w:rsidRPr="00D245F7">
        <w:rPr>
          <w:i/>
        </w:rPr>
        <w:t>R</w:t>
      </w:r>
      <w:r w:rsidRPr="00842955">
        <w:rPr>
          <w:iCs/>
        </w:rPr>
        <w:t>(</w:t>
      </w:r>
      <w:r>
        <w:rPr>
          <w:i/>
          <w:iCs/>
          <w:lang w:val="en-US"/>
        </w:rPr>
        <w:t>x</w:t>
      </w:r>
      <w:r w:rsidRPr="00842955">
        <w:rPr>
          <w:iCs/>
        </w:rPr>
        <w:t>)</w:t>
      </w:r>
      <w:r>
        <w:rPr>
          <w:iCs/>
          <w:lang w:val="en-US"/>
        </w:rPr>
        <w:t> </w:t>
      </w:r>
      <w:r w:rsidRPr="00842955">
        <w:rPr>
          <w:iCs/>
        </w:rPr>
        <w:t>=</w:t>
      </w:r>
      <w:r>
        <w:rPr>
          <w:iCs/>
          <w:lang w:val="en-US"/>
        </w:rPr>
        <w:t> </w:t>
      </w:r>
      <w:r w:rsidRPr="009117C3">
        <w:rPr>
          <w:i/>
          <w:lang w:val="en-US"/>
        </w:rPr>
        <w:t>w</w:t>
      </w:r>
      <w:r w:rsidRPr="009117C3">
        <w:rPr>
          <w:i/>
          <w:vertAlign w:val="subscript"/>
          <w:lang w:val="en-US"/>
        </w:rPr>
        <w:t>i</w:t>
      </w:r>
      <w:r>
        <w:t xml:space="preserve"> (т.е. </w:t>
      </w:r>
      <w:r w:rsidRPr="00D245F7">
        <w:rPr>
          <w:i/>
        </w:rPr>
        <w:t>R</w:t>
      </w:r>
      <w:r>
        <w:t xml:space="preserve"> – отношение между каждым ВР</w:t>
      </w:r>
      <w:r w:rsidRPr="0013672B">
        <w:t xml:space="preserve"> </w:t>
      </w:r>
      <w:r w:rsidR="00536BF7">
        <w:t>некоторой Ф</w:t>
      </w:r>
      <w:r>
        <w:t>С</w:t>
      </w:r>
      <w:r w:rsidR="00536BF7">
        <w:t>П</w:t>
      </w:r>
      <w:r>
        <w:t xml:space="preserve"> и этой ФС</w:t>
      </w:r>
      <w:r w:rsidR="00536BF7">
        <w:t>П</w:t>
      </w:r>
      <w:r>
        <w:t>);</w:t>
      </w:r>
    </w:p>
    <w:p w:rsidR="000A476D" w:rsidRDefault="000A476D" w:rsidP="000A476D">
      <w:pPr>
        <w:pStyle w:val="a"/>
      </w:pPr>
      <w:r>
        <w:t>бинарное отношение «</w:t>
      </w:r>
      <w:r w:rsidRPr="004C67CF">
        <w:rPr>
          <w:i/>
        </w:rPr>
        <w:t>ТР включает ВР </w:t>
      </w:r>
      <w:r>
        <w:rPr>
          <w:i/>
        </w:rPr>
        <w:t>ФСП</w:t>
      </w:r>
      <w:r>
        <w:t xml:space="preserve">» </w:t>
      </w:r>
      <w:r w:rsidRPr="004C67CF">
        <w:rPr>
          <w:i/>
        </w:rPr>
        <w:t>S</w:t>
      </w:r>
      <w:r w:rsidRPr="004C67CF">
        <w:t xml:space="preserve">: </w:t>
      </w:r>
      <w:r w:rsidRPr="004C67CF">
        <w:rPr>
          <w:i/>
          <w:lang w:val="en-US"/>
        </w:rPr>
        <w:t>T</w:t>
      </w:r>
      <w:r>
        <w:rPr>
          <w:lang w:val="en-US"/>
        </w:rPr>
        <w:t> </w:t>
      </w:r>
      <w:r>
        <w:rPr>
          <w:lang w:val="en-US"/>
        </w:rPr>
        <w:sym w:font="Symbol" w:char="F0B4"/>
      </w:r>
      <w:r w:rsidRPr="004C67CF">
        <w:rPr>
          <w:i/>
          <w:lang w:val="en-US"/>
        </w:rPr>
        <w:t>V</w:t>
      </w:r>
      <w:r>
        <w:rPr>
          <w:lang w:val="en-US"/>
        </w:rPr>
        <w:t> </w:t>
      </w:r>
      <w:r>
        <w:rPr>
          <w:lang w:val="en-US"/>
        </w:rPr>
        <w:sym w:font="Symbol" w:char="F0AE"/>
      </w:r>
      <w:r>
        <w:rPr>
          <w:lang w:val="en-US"/>
        </w:rPr>
        <w:t> </w:t>
      </w:r>
      <w:r w:rsidRPr="004C67CF">
        <w:t>{</w:t>
      </w:r>
      <w:r w:rsidRPr="004C67CF">
        <w:rPr>
          <w:b/>
          <w:lang w:val="en-US"/>
        </w:rPr>
        <w:t>True</w:t>
      </w:r>
      <w:r w:rsidRPr="004C67CF">
        <w:t>,</w:t>
      </w:r>
      <w:r>
        <w:rPr>
          <w:lang w:val="en-US"/>
        </w:rPr>
        <w:t> </w:t>
      </w:r>
      <w:r w:rsidRPr="004C67CF">
        <w:rPr>
          <w:b/>
          <w:lang w:val="en-US"/>
        </w:rPr>
        <w:t>False</w:t>
      </w:r>
      <w:r w:rsidRPr="004C67CF">
        <w:t xml:space="preserve">}, </w:t>
      </w:r>
      <w:r w:rsidRPr="00852A0C">
        <w:rPr>
          <w:color w:val="000000" w:themeColor="text1"/>
          <w:szCs w:val="24"/>
        </w:rPr>
        <w:t>–</w:t>
      </w:r>
      <w:r w:rsidRPr="004C67CF">
        <w:t xml:space="preserve"> причем </w:t>
      </w:r>
      <w:r>
        <w:sym w:font="Symbol" w:char="F022"/>
      </w:r>
      <w:r>
        <w:t> </w:t>
      </w:r>
      <w:r w:rsidRPr="004C67CF">
        <w:rPr>
          <w:i/>
        </w:rPr>
        <w:t>x</w:t>
      </w:r>
      <w:r>
        <w:t> </w:t>
      </w:r>
      <w:r>
        <w:sym w:font="Symbol" w:char="F0CE"/>
      </w:r>
      <w:r>
        <w:rPr>
          <w:lang w:val="en-US"/>
        </w:rPr>
        <w:t> </w:t>
      </w:r>
      <w:r w:rsidRPr="004C67CF">
        <w:rPr>
          <w:i/>
          <w:lang w:val="en-US"/>
        </w:rPr>
        <w:t>T</w:t>
      </w:r>
      <w:r w:rsidRPr="004C67CF">
        <w:t xml:space="preserve">, </w:t>
      </w:r>
      <w:r>
        <w:sym w:font="Symbol" w:char="F022"/>
      </w:r>
      <w:r>
        <w:rPr>
          <w:lang w:val="en-US"/>
        </w:rPr>
        <w:t> </w:t>
      </w:r>
      <w:r w:rsidRPr="00B42235">
        <w:rPr>
          <w:i/>
          <w:lang w:val="en-US"/>
        </w:rPr>
        <w:t>i</w:t>
      </w:r>
      <w:r>
        <w:t>: (|</w:t>
      </w:r>
      <w:r w:rsidRPr="004C67CF">
        <w:rPr>
          <w:i/>
          <w:lang w:val="en-US"/>
        </w:rPr>
        <w:t>S</w:t>
      </w:r>
      <w:r w:rsidRPr="004C67CF">
        <w:t>(</w:t>
      </w:r>
      <w:r w:rsidRPr="004C67CF">
        <w:rPr>
          <w:i/>
          <w:lang w:val="en-US"/>
        </w:rPr>
        <w:t>x</w:t>
      </w:r>
      <w:r w:rsidRPr="004C67CF">
        <w:t>)|</w:t>
      </w:r>
      <w:r>
        <w:rPr>
          <w:lang w:val="en-US"/>
        </w:rPr>
        <w:t> </w:t>
      </w:r>
      <w:r w:rsidRPr="004C67CF">
        <w:t>=</w:t>
      </w:r>
      <w:r>
        <w:rPr>
          <w:lang w:val="en-US"/>
        </w:rPr>
        <w:t> </w:t>
      </w:r>
      <w:r w:rsidRPr="004C67CF">
        <w:rPr>
          <w:i/>
          <w:lang w:val="en-US"/>
        </w:rPr>
        <w:t>n</w:t>
      </w:r>
      <w:r w:rsidRPr="004C67CF">
        <w:t>)</w:t>
      </w:r>
      <w:r>
        <w:rPr>
          <w:lang w:val="en-US"/>
        </w:rPr>
        <w:t> </w:t>
      </w:r>
      <w:r>
        <w:rPr>
          <w:lang w:val="en-US"/>
        </w:rPr>
        <w:sym w:font="Symbol" w:char="F0D9"/>
      </w:r>
      <w:r w:rsidRPr="004C67CF">
        <w:t>(|</w:t>
      </w:r>
      <w:r w:rsidRPr="004C67CF">
        <w:rPr>
          <w:i/>
          <w:lang w:val="en-US"/>
        </w:rPr>
        <w:t>S</w:t>
      </w:r>
      <w:r w:rsidRPr="004C67CF">
        <w:t>(</w:t>
      </w:r>
      <w:r w:rsidRPr="004C67CF">
        <w:rPr>
          <w:i/>
          <w:lang w:val="en-US"/>
        </w:rPr>
        <w:t>x</w:t>
      </w:r>
      <w:r w:rsidRPr="004C67CF">
        <w:t>)</w:t>
      </w:r>
      <w:r>
        <w:rPr>
          <w:lang w:val="en-US"/>
        </w:rPr>
        <w:t> </w:t>
      </w:r>
      <w:r>
        <w:rPr>
          <w:lang w:val="en-US"/>
        </w:rPr>
        <w:sym w:font="Symbol" w:char="F0C7"/>
      </w:r>
      <w:r>
        <w:rPr>
          <w:lang w:val="en-US"/>
        </w:rPr>
        <w:t> </w:t>
      </w:r>
      <w:r w:rsidRPr="001478DF">
        <w:rPr>
          <w:i/>
          <w:iCs/>
          <w:lang w:val="en-US"/>
        </w:rPr>
        <w:t>V</w:t>
      </w:r>
      <w:r w:rsidRPr="001478DF">
        <w:rPr>
          <w:i/>
          <w:iCs/>
          <w:vertAlign w:val="subscript"/>
          <w:lang w:val="en-US"/>
        </w:rPr>
        <w:t>i</w:t>
      </w:r>
      <w:r w:rsidRPr="004C67CF">
        <w:rPr>
          <w:iCs/>
        </w:rPr>
        <w:t>|)</w:t>
      </w:r>
      <w:r>
        <w:rPr>
          <w:iCs/>
          <w:lang w:val="en-US"/>
        </w:rPr>
        <w:t> </w:t>
      </w:r>
      <w:r w:rsidRPr="004C67CF">
        <w:rPr>
          <w:iCs/>
        </w:rPr>
        <w:t>=</w:t>
      </w:r>
      <w:r>
        <w:rPr>
          <w:iCs/>
          <w:lang w:val="en-US"/>
        </w:rPr>
        <w:t> </w:t>
      </w:r>
      <w:r w:rsidRPr="004C67CF">
        <w:rPr>
          <w:iCs/>
        </w:rPr>
        <w:t>1.</w:t>
      </w:r>
    </w:p>
    <w:p w:rsidR="008E34ED" w:rsidRPr="00EC24B4" w:rsidRDefault="008E34ED" w:rsidP="00A26D4C">
      <w:pPr>
        <w:pStyle w:val="af9"/>
        <w:spacing w:before="60" w:after="60"/>
      </w:pPr>
      <w:r w:rsidRPr="00EC24B4">
        <w:t>Таблица 1 – Морфологическое пространство компоновок холодильной машины</w:t>
      </w:r>
    </w:p>
    <w:tbl>
      <w:tblPr>
        <w:tblW w:w="496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/>
      </w:tblPr>
      <w:tblGrid>
        <w:gridCol w:w="1133"/>
        <w:gridCol w:w="993"/>
        <w:gridCol w:w="47"/>
        <w:gridCol w:w="99"/>
        <w:gridCol w:w="138"/>
        <w:gridCol w:w="441"/>
        <w:gridCol w:w="267"/>
        <w:gridCol w:w="23"/>
        <w:gridCol w:w="406"/>
        <w:gridCol w:w="419"/>
        <w:gridCol w:w="258"/>
        <w:gridCol w:w="405"/>
        <w:gridCol w:w="186"/>
        <w:gridCol w:w="27"/>
        <w:gridCol w:w="114"/>
        <w:gridCol w:w="346"/>
        <w:gridCol w:w="510"/>
        <w:gridCol w:w="895"/>
      </w:tblGrid>
      <w:tr w:rsidR="008E34ED" w:rsidRPr="008E34ED" w:rsidTr="00D40C05">
        <w:tc>
          <w:tcPr>
            <w:tcW w:w="845" w:type="pct"/>
            <w:shd w:val="clear" w:color="auto" w:fill="D9D9D9" w:themeFill="background1" w:themeFillShade="D9"/>
            <w:vAlign w:val="center"/>
          </w:tcPr>
          <w:p w:rsidR="008E34ED" w:rsidRPr="008E34ED" w:rsidRDefault="00385563" w:rsidP="00385563">
            <w:pPr>
              <w:pStyle w:val="af7"/>
              <w:ind w:hanging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ФСП</w:t>
            </w:r>
          </w:p>
        </w:tc>
        <w:tc>
          <w:tcPr>
            <w:tcW w:w="4155" w:type="pct"/>
            <w:gridSpan w:val="17"/>
            <w:shd w:val="clear" w:color="auto" w:fill="D9D9D9" w:themeFill="background1" w:themeFillShade="D9"/>
            <w:vAlign w:val="center"/>
          </w:tcPr>
          <w:p w:rsidR="008E34ED" w:rsidRPr="008E34ED" w:rsidRDefault="008E34ED" w:rsidP="00385563">
            <w:pPr>
              <w:pStyle w:val="af7"/>
              <w:jc w:val="center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 xml:space="preserve">Возможные </w:t>
            </w:r>
            <w:r w:rsidR="00385563">
              <w:rPr>
                <w:sz w:val="16"/>
                <w:szCs w:val="16"/>
              </w:rPr>
              <w:t>варианты</w:t>
            </w:r>
            <w:r w:rsidRPr="008E34ED">
              <w:rPr>
                <w:sz w:val="16"/>
                <w:szCs w:val="16"/>
              </w:rPr>
              <w:t xml:space="preserve"> реализации </w:t>
            </w:r>
            <w:r w:rsidR="00385563">
              <w:rPr>
                <w:sz w:val="16"/>
                <w:szCs w:val="16"/>
              </w:rPr>
              <w:t xml:space="preserve">функционально-структурной </w:t>
            </w:r>
            <w:r w:rsidRPr="008E34ED">
              <w:rPr>
                <w:sz w:val="16"/>
                <w:szCs w:val="16"/>
              </w:rPr>
              <w:t>подсистемы</w:t>
            </w:r>
          </w:p>
        </w:tc>
      </w:tr>
      <w:tr w:rsidR="00385563" w:rsidRPr="008E34ED" w:rsidTr="00D40C05">
        <w:tc>
          <w:tcPr>
            <w:tcW w:w="845" w:type="pct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1</w:t>
            </w:r>
            <w:r w:rsidRPr="008E34ED">
              <w:rPr>
                <w:i/>
                <w:iCs/>
                <w:color w:val="000000"/>
                <w:sz w:val="16"/>
                <w:szCs w:val="16"/>
              </w:rPr>
              <w:t> Хладагент</w:t>
            </w:r>
          </w:p>
        </w:tc>
        <w:tc>
          <w:tcPr>
            <w:tcW w:w="775" w:type="pct"/>
            <w:gridSpan w:val="2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1.1 </w:t>
            </w:r>
            <w:r w:rsidRPr="008E34ED">
              <w:rPr>
                <w:iCs/>
                <w:color w:val="000000"/>
                <w:sz w:val="16"/>
                <w:szCs w:val="16"/>
              </w:rPr>
              <w:t>Аммиак</w:t>
            </w:r>
          </w:p>
        </w:tc>
        <w:tc>
          <w:tcPr>
            <w:tcW w:w="722" w:type="pct"/>
            <w:gridSpan w:val="5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1.2 </w:t>
            </w:r>
            <w:r w:rsidRPr="008E34ED">
              <w:rPr>
                <w:iCs/>
                <w:color w:val="000000"/>
                <w:sz w:val="16"/>
                <w:szCs w:val="16"/>
              </w:rPr>
              <w:t>Пропан</w:t>
            </w:r>
          </w:p>
        </w:tc>
        <w:tc>
          <w:tcPr>
            <w:tcW w:w="807" w:type="pct"/>
            <w:gridSpan w:val="3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1.3 </w:t>
            </w:r>
            <w:r w:rsidRPr="008E34ED">
              <w:rPr>
                <w:iCs/>
                <w:color w:val="000000"/>
                <w:sz w:val="16"/>
                <w:szCs w:val="16"/>
              </w:rPr>
              <w:t xml:space="preserve">Пропилен </w:t>
            </w:r>
          </w:p>
        </w:tc>
        <w:tc>
          <w:tcPr>
            <w:tcW w:w="804" w:type="pct"/>
            <w:gridSpan w:val="5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1.4 </w:t>
            </w:r>
            <w:r w:rsidRPr="008E34ED">
              <w:rPr>
                <w:iCs/>
                <w:color w:val="000000"/>
                <w:sz w:val="16"/>
                <w:szCs w:val="16"/>
              </w:rPr>
              <w:t>Изобутан</w:t>
            </w:r>
          </w:p>
        </w:tc>
        <w:tc>
          <w:tcPr>
            <w:tcW w:w="1046" w:type="pct"/>
            <w:gridSpan w:val="2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1.5 </w:t>
            </w:r>
            <w:r w:rsidRPr="008E34ED">
              <w:rPr>
                <w:color w:val="000000"/>
                <w:sz w:val="16"/>
                <w:szCs w:val="16"/>
              </w:rPr>
              <w:t>Тетрафторэтан</w:t>
            </w:r>
          </w:p>
        </w:tc>
      </w:tr>
      <w:tr w:rsidR="00BC3250" w:rsidRPr="008E34ED" w:rsidTr="00D40C05">
        <w:tc>
          <w:tcPr>
            <w:tcW w:w="845" w:type="pct"/>
            <w:shd w:val="clear" w:color="auto" w:fill="auto"/>
          </w:tcPr>
          <w:p w:rsidR="008E34ED" w:rsidRPr="008E34ED" w:rsidRDefault="006937B3" w:rsidP="001E0485">
            <w:pPr>
              <w:pStyle w:val="af7"/>
              <w:spacing w:before="20" w:line="216" w:lineRule="auto"/>
              <w:ind w:left="204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E34ED" w:rsidRPr="008E34ED">
              <w:rPr>
                <w:sz w:val="16"/>
                <w:szCs w:val="16"/>
              </w:rPr>
              <w:t> </w:t>
            </w:r>
            <w:r w:rsidR="008E34ED" w:rsidRPr="008E34ED">
              <w:rPr>
                <w:i/>
                <w:sz w:val="16"/>
                <w:szCs w:val="16"/>
              </w:rPr>
              <w:t>Компрессор</w:t>
            </w:r>
          </w:p>
        </w:tc>
        <w:tc>
          <w:tcPr>
            <w:tcW w:w="849" w:type="pct"/>
            <w:gridSpan w:val="3"/>
            <w:shd w:val="clear" w:color="auto" w:fill="auto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2.1 </w:t>
            </w:r>
            <w:r w:rsidRPr="008E34ED">
              <w:rPr>
                <w:iCs/>
                <w:color w:val="000000"/>
                <w:sz w:val="16"/>
                <w:szCs w:val="16"/>
              </w:rPr>
              <w:t>Поршневой</w:t>
            </w:r>
          </w:p>
        </w:tc>
        <w:tc>
          <w:tcPr>
            <w:tcW w:w="951" w:type="pct"/>
            <w:gridSpan w:val="5"/>
            <w:shd w:val="clear" w:color="auto" w:fill="auto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2.2 </w:t>
            </w:r>
            <w:r w:rsidRPr="008E34ED">
              <w:rPr>
                <w:iCs/>
                <w:color w:val="000000"/>
                <w:sz w:val="16"/>
                <w:szCs w:val="16"/>
              </w:rPr>
              <w:t>Ротационный</w:t>
            </w:r>
          </w:p>
        </w:tc>
        <w:tc>
          <w:tcPr>
            <w:tcW w:w="1050" w:type="pct"/>
            <w:gridSpan w:val="6"/>
            <w:shd w:val="clear" w:color="auto" w:fill="auto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2.3 </w:t>
            </w:r>
            <w:r w:rsidRPr="008E34ED">
              <w:rPr>
                <w:iCs/>
                <w:color w:val="000000"/>
                <w:sz w:val="16"/>
                <w:szCs w:val="16"/>
              </w:rPr>
              <w:t>Центробежный</w:t>
            </w:r>
          </w:p>
        </w:tc>
        <w:tc>
          <w:tcPr>
            <w:tcW w:w="1305" w:type="pct"/>
            <w:gridSpan w:val="3"/>
            <w:shd w:val="clear" w:color="auto" w:fill="auto"/>
          </w:tcPr>
          <w:p w:rsidR="008E34ED" w:rsidRPr="008E34ED" w:rsidRDefault="008E34ED" w:rsidP="004248EA">
            <w:pPr>
              <w:pStyle w:val="af7"/>
              <w:spacing w:before="20" w:line="216" w:lineRule="auto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2.4 Тепловой (</w:t>
            </w:r>
            <w:r w:rsidRPr="008E34ED">
              <w:rPr>
                <w:iCs/>
                <w:color w:val="000000"/>
                <w:sz w:val="16"/>
                <w:szCs w:val="16"/>
              </w:rPr>
              <w:t>абсорбер)</w:t>
            </w:r>
          </w:p>
        </w:tc>
      </w:tr>
      <w:tr w:rsidR="008E34ED" w:rsidRPr="008E34ED" w:rsidTr="00D40C05">
        <w:tc>
          <w:tcPr>
            <w:tcW w:w="845" w:type="pct"/>
          </w:tcPr>
          <w:p w:rsidR="008E34ED" w:rsidRPr="008E34ED" w:rsidRDefault="006937B3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E34ED" w:rsidRPr="008E34ED">
              <w:rPr>
                <w:sz w:val="16"/>
                <w:szCs w:val="16"/>
              </w:rPr>
              <w:t> </w:t>
            </w:r>
            <w:r w:rsidR="008E34ED" w:rsidRPr="008E34ED">
              <w:rPr>
                <w:i/>
                <w:iCs/>
                <w:color w:val="000000"/>
                <w:sz w:val="16"/>
                <w:szCs w:val="16"/>
              </w:rPr>
              <w:t>Конденсатор</w:t>
            </w:r>
          </w:p>
        </w:tc>
        <w:tc>
          <w:tcPr>
            <w:tcW w:w="1281" w:type="pct"/>
            <w:gridSpan w:val="5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284" w:hanging="284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3.1 </w:t>
            </w:r>
            <w:r w:rsidR="004248EA">
              <w:rPr>
                <w:iCs/>
                <w:color w:val="000000"/>
                <w:sz w:val="16"/>
                <w:szCs w:val="16"/>
              </w:rPr>
              <w:t>Жидкостного</w:t>
            </w:r>
            <w:r w:rsidR="004248EA">
              <w:rPr>
                <w:iCs/>
                <w:color w:val="000000"/>
                <w:sz w:val="16"/>
                <w:szCs w:val="16"/>
              </w:rPr>
              <w:br/>
            </w:r>
            <w:r w:rsidRPr="008E34ED">
              <w:rPr>
                <w:iCs/>
                <w:color w:val="000000"/>
                <w:sz w:val="16"/>
                <w:szCs w:val="16"/>
              </w:rPr>
              <w:t>испарения</w:t>
            </w:r>
          </w:p>
        </w:tc>
        <w:tc>
          <w:tcPr>
            <w:tcW w:w="1325" w:type="pct"/>
            <w:gridSpan w:val="6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284" w:hanging="284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3.2 </w:t>
            </w:r>
            <w:r w:rsidRPr="008E34ED">
              <w:rPr>
                <w:iCs/>
                <w:color w:val="000000"/>
                <w:sz w:val="16"/>
                <w:szCs w:val="16"/>
              </w:rPr>
              <w:t>Воз</w:t>
            </w:r>
            <w:r w:rsidR="004248EA">
              <w:rPr>
                <w:iCs/>
                <w:color w:val="000000"/>
                <w:sz w:val="16"/>
                <w:szCs w:val="16"/>
              </w:rPr>
              <w:t>душного</w:t>
            </w:r>
            <w:r w:rsidR="004248EA">
              <w:rPr>
                <w:iCs/>
                <w:color w:val="000000"/>
                <w:sz w:val="16"/>
                <w:szCs w:val="16"/>
              </w:rPr>
              <w:br/>
            </w:r>
            <w:r w:rsidRPr="008E34ED">
              <w:rPr>
                <w:iCs/>
                <w:color w:val="000000"/>
                <w:sz w:val="16"/>
                <w:szCs w:val="16"/>
              </w:rPr>
              <w:t>испарения</w:t>
            </w:r>
          </w:p>
        </w:tc>
        <w:tc>
          <w:tcPr>
            <w:tcW w:w="1548" w:type="pct"/>
            <w:gridSpan w:val="6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284" w:hanging="284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3.3 </w:t>
            </w:r>
            <w:r w:rsidR="004248EA">
              <w:rPr>
                <w:iCs/>
                <w:color w:val="000000"/>
                <w:sz w:val="16"/>
                <w:szCs w:val="16"/>
              </w:rPr>
              <w:t>Испарительного</w:t>
            </w:r>
            <w:r w:rsidR="004248EA">
              <w:rPr>
                <w:iCs/>
                <w:color w:val="000000"/>
                <w:sz w:val="16"/>
                <w:szCs w:val="16"/>
              </w:rPr>
              <w:br/>
            </w:r>
            <w:r w:rsidRPr="008E34ED">
              <w:rPr>
                <w:iCs/>
                <w:color w:val="000000"/>
                <w:sz w:val="16"/>
                <w:szCs w:val="16"/>
              </w:rPr>
              <w:t>охлаждения</w:t>
            </w:r>
          </w:p>
        </w:tc>
      </w:tr>
      <w:tr w:rsidR="00385563" w:rsidRPr="008E34ED" w:rsidTr="00D40C05">
        <w:tc>
          <w:tcPr>
            <w:tcW w:w="845" w:type="pct"/>
            <w:shd w:val="clear" w:color="auto" w:fill="auto"/>
          </w:tcPr>
          <w:p w:rsidR="008E34ED" w:rsidRPr="008E34ED" w:rsidRDefault="008E34ED" w:rsidP="001E0485">
            <w:pPr>
              <w:pStyle w:val="af7"/>
              <w:spacing w:before="20" w:line="216" w:lineRule="auto"/>
              <w:ind w:left="204" w:hanging="227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4</w:t>
            </w:r>
            <w:r w:rsidRPr="008E34ED">
              <w:rPr>
                <w:i/>
                <w:iCs/>
                <w:color w:val="000000"/>
                <w:sz w:val="16"/>
                <w:szCs w:val="16"/>
              </w:rPr>
              <w:t> Дроссель</w:t>
            </w:r>
          </w:p>
        </w:tc>
        <w:tc>
          <w:tcPr>
            <w:tcW w:w="952" w:type="pct"/>
            <w:gridSpan w:val="4"/>
            <w:shd w:val="clear" w:color="auto" w:fill="auto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4.1 </w:t>
            </w:r>
            <w:r w:rsidRPr="008E34ED">
              <w:rPr>
                <w:bCs/>
                <w:color w:val="000000"/>
                <w:sz w:val="16"/>
                <w:szCs w:val="16"/>
                <w:shd w:val="clear" w:color="auto" w:fill="FFFFFF"/>
              </w:rPr>
              <w:t>Капиллярная трубка</w:t>
            </w:r>
          </w:p>
        </w:tc>
        <w:tc>
          <w:tcPr>
            <w:tcW w:w="848" w:type="pct"/>
            <w:gridSpan w:val="4"/>
            <w:shd w:val="clear" w:color="auto" w:fill="auto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4.2 </w:t>
            </w:r>
            <w:r w:rsidRPr="008E34ED">
              <w:rPr>
                <w:color w:val="000000"/>
                <w:sz w:val="16"/>
                <w:szCs w:val="16"/>
                <w:shd w:val="clear" w:color="auto" w:fill="FFFFFF"/>
              </w:rPr>
              <w:t>Автомати</w:t>
            </w:r>
            <w:r w:rsidR="001E0485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  <w:r w:rsidRPr="008E34ED">
              <w:rPr>
                <w:color w:val="000000"/>
                <w:sz w:val="16"/>
                <w:szCs w:val="16"/>
                <w:shd w:val="clear" w:color="auto" w:fill="FFFFFF"/>
              </w:rPr>
              <w:t>ческий клапан</w:t>
            </w:r>
          </w:p>
        </w:tc>
        <w:tc>
          <w:tcPr>
            <w:tcW w:w="965" w:type="pct"/>
            <w:gridSpan w:val="5"/>
            <w:shd w:val="clear" w:color="auto" w:fill="auto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4.3 </w:t>
            </w:r>
            <w:r w:rsidRPr="008E34ED">
              <w:rPr>
                <w:color w:val="000000"/>
                <w:sz w:val="16"/>
                <w:szCs w:val="16"/>
                <w:shd w:val="clear" w:color="auto" w:fill="FFFFFF"/>
              </w:rPr>
              <w:t>Терморегули</w:t>
            </w:r>
            <w:r w:rsidR="001E0485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  <w:r w:rsidRPr="008E34ED">
              <w:rPr>
                <w:color w:val="000000"/>
                <w:sz w:val="16"/>
                <w:szCs w:val="16"/>
                <w:shd w:val="clear" w:color="auto" w:fill="FFFFFF"/>
              </w:rPr>
              <w:t>руемый вентиль</w:t>
            </w:r>
          </w:p>
        </w:tc>
        <w:tc>
          <w:tcPr>
            <w:tcW w:w="1390" w:type="pct"/>
            <w:gridSpan w:val="4"/>
            <w:shd w:val="clear" w:color="auto" w:fill="auto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4.4 </w:t>
            </w:r>
            <w:r w:rsidRPr="008E34ED">
              <w:rPr>
                <w:color w:val="000000"/>
                <w:sz w:val="16"/>
                <w:szCs w:val="16"/>
                <w:shd w:val="clear" w:color="auto" w:fill="FFFFFF"/>
              </w:rPr>
              <w:t>Электронно-управляемый вентиль</w:t>
            </w:r>
          </w:p>
        </w:tc>
      </w:tr>
      <w:tr w:rsidR="00BC3250" w:rsidRPr="008E34ED" w:rsidTr="00D40C05">
        <w:tc>
          <w:tcPr>
            <w:tcW w:w="845" w:type="pct"/>
          </w:tcPr>
          <w:p w:rsidR="008E34ED" w:rsidRPr="008E34ED" w:rsidRDefault="006937B3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E34ED" w:rsidRPr="008E34ED">
              <w:rPr>
                <w:sz w:val="16"/>
                <w:szCs w:val="16"/>
              </w:rPr>
              <w:t> </w:t>
            </w:r>
            <w:r w:rsidR="008E34ED" w:rsidRPr="008E34ED">
              <w:rPr>
                <w:i/>
                <w:iCs/>
                <w:color w:val="000000"/>
                <w:sz w:val="16"/>
                <w:szCs w:val="16"/>
              </w:rPr>
              <w:t>Испаритель</w:t>
            </w:r>
          </w:p>
        </w:tc>
        <w:tc>
          <w:tcPr>
            <w:tcW w:w="740" w:type="pct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5.1 </w:t>
            </w:r>
            <w:r w:rsidR="00DD12F2">
              <w:rPr>
                <w:sz w:val="16"/>
                <w:szCs w:val="16"/>
                <w:lang w:val="en-US"/>
              </w:rPr>
              <w:br/>
            </w:r>
            <w:r w:rsidRPr="008E34ED">
              <w:rPr>
                <w:iCs/>
                <w:color w:val="000000"/>
                <w:sz w:val="16"/>
                <w:szCs w:val="16"/>
              </w:rPr>
              <w:t>Трубчатый</w:t>
            </w:r>
            <w:r w:rsidRPr="008E34ED">
              <w:rPr>
                <w:iCs/>
                <w:color w:val="000000"/>
                <w:sz w:val="16"/>
                <w:szCs w:val="16"/>
              </w:rPr>
              <w:br/>
              <w:t>медный</w:t>
            </w:r>
          </w:p>
        </w:tc>
        <w:tc>
          <w:tcPr>
            <w:tcW w:w="740" w:type="pct"/>
            <w:gridSpan w:val="5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5.2 </w:t>
            </w:r>
            <w:r w:rsidR="00DD12F2">
              <w:rPr>
                <w:sz w:val="16"/>
                <w:szCs w:val="16"/>
                <w:lang w:val="en-US"/>
              </w:rPr>
              <w:br/>
            </w:r>
            <w:r w:rsidRPr="008E34ED">
              <w:rPr>
                <w:iCs/>
                <w:color w:val="000000"/>
                <w:sz w:val="16"/>
                <w:szCs w:val="16"/>
              </w:rPr>
              <w:t>Трубчатый</w:t>
            </w:r>
            <w:r w:rsidRPr="008E34ED">
              <w:rPr>
                <w:iCs/>
                <w:color w:val="000000"/>
                <w:sz w:val="16"/>
                <w:szCs w:val="16"/>
              </w:rPr>
              <w:br/>
              <w:t>стальной</w:t>
            </w:r>
          </w:p>
        </w:tc>
        <w:tc>
          <w:tcPr>
            <w:tcW w:w="632" w:type="pct"/>
            <w:gridSpan w:val="3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5.3 </w:t>
            </w:r>
            <w:r w:rsidR="00DD12F2">
              <w:rPr>
                <w:iCs/>
                <w:color w:val="000000"/>
                <w:sz w:val="16"/>
                <w:szCs w:val="16"/>
              </w:rPr>
              <w:t>Плас</w:t>
            </w:r>
            <w:r w:rsidR="001E0485">
              <w:rPr>
                <w:iCs/>
                <w:color w:val="000000"/>
                <w:sz w:val="16"/>
                <w:szCs w:val="16"/>
                <w:lang w:val="en-US"/>
              </w:rPr>
              <w:t>-</w:t>
            </w:r>
            <w:r w:rsidR="001E0485">
              <w:rPr>
                <w:iCs/>
                <w:color w:val="000000"/>
                <w:sz w:val="16"/>
                <w:szCs w:val="16"/>
              </w:rPr>
              <w:t>т</w:t>
            </w:r>
            <w:r w:rsidR="00DD12F2">
              <w:rPr>
                <w:iCs/>
                <w:color w:val="000000"/>
                <w:sz w:val="16"/>
                <w:szCs w:val="16"/>
              </w:rPr>
              <w:t>ин</w:t>
            </w:r>
            <w:r w:rsidRPr="008E34ED">
              <w:rPr>
                <w:iCs/>
                <w:color w:val="000000"/>
                <w:sz w:val="16"/>
                <w:szCs w:val="16"/>
              </w:rPr>
              <w:t>чатый</w:t>
            </w:r>
            <w:r w:rsidRPr="008E34ED">
              <w:rPr>
                <w:iCs/>
                <w:color w:val="000000"/>
                <w:sz w:val="16"/>
                <w:szCs w:val="16"/>
              </w:rPr>
              <w:br/>
              <w:t>медный</w:t>
            </w:r>
          </w:p>
        </w:tc>
        <w:tc>
          <w:tcPr>
            <w:tcW w:w="633" w:type="pct"/>
            <w:gridSpan w:val="3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5.4 </w:t>
            </w:r>
            <w:r w:rsidR="00DD12F2">
              <w:rPr>
                <w:iCs/>
                <w:color w:val="000000"/>
                <w:sz w:val="16"/>
                <w:szCs w:val="16"/>
              </w:rPr>
              <w:t>Плас</w:t>
            </w:r>
            <w:r w:rsidR="001E0485">
              <w:rPr>
                <w:iCs/>
                <w:color w:val="000000"/>
                <w:sz w:val="16"/>
                <w:szCs w:val="16"/>
              </w:rPr>
              <w:t>-</w:t>
            </w:r>
            <w:r w:rsidR="001E0485">
              <w:rPr>
                <w:iCs/>
                <w:color w:val="000000"/>
                <w:sz w:val="16"/>
                <w:szCs w:val="16"/>
              </w:rPr>
              <w:br/>
            </w:r>
            <w:r w:rsidR="00DD12F2">
              <w:rPr>
                <w:iCs/>
                <w:color w:val="000000"/>
                <w:sz w:val="16"/>
                <w:szCs w:val="16"/>
              </w:rPr>
              <w:t>тин</w:t>
            </w:r>
            <w:r w:rsidRPr="008E34ED">
              <w:rPr>
                <w:iCs/>
                <w:color w:val="000000"/>
                <w:sz w:val="16"/>
                <w:szCs w:val="16"/>
              </w:rPr>
              <w:t>чатый</w:t>
            </w:r>
            <w:r w:rsidRPr="008E34ED">
              <w:rPr>
                <w:iCs/>
                <w:color w:val="000000"/>
                <w:sz w:val="16"/>
                <w:szCs w:val="16"/>
              </w:rPr>
              <w:br/>
              <w:t>стальной</w:t>
            </w:r>
          </w:p>
        </w:tc>
        <w:tc>
          <w:tcPr>
            <w:tcW w:w="743" w:type="pct"/>
            <w:gridSpan w:val="4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5.5 </w:t>
            </w:r>
            <w:r w:rsidR="00BC3250">
              <w:rPr>
                <w:sz w:val="16"/>
                <w:szCs w:val="16"/>
                <w:lang w:val="en-US"/>
              </w:rPr>
              <w:br/>
            </w:r>
            <w:r w:rsidRPr="008E34ED">
              <w:rPr>
                <w:iCs/>
                <w:color w:val="000000"/>
                <w:sz w:val="16"/>
                <w:szCs w:val="16"/>
              </w:rPr>
              <w:t>Ребристый медный</w:t>
            </w:r>
          </w:p>
        </w:tc>
        <w:tc>
          <w:tcPr>
            <w:tcW w:w="667" w:type="pct"/>
          </w:tcPr>
          <w:p w:rsidR="008E34ED" w:rsidRPr="008E34ED" w:rsidRDefault="008E34ED" w:rsidP="004248EA">
            <w:pPr>
              <w:pStyle w:val="af7"/>
              <w:spacing w:before="20" w:line="216" w:lineRule="auto"/>
              <w:ind w:left="-23"/>
              <w:rPr>
                <w:sz w:val="16"/>
                <w:szCs w:val="16"/>
              </w:rPr>
            </w:pPr>
            <w:r w:rsidRPr="008E34ED">
              <w:rPr>
                <w:sz w:val="16"/>
                <w:szCs w:val="16"/>
              </w:rPr>
              <w:t>5.6 </w:t>
            </w:r>
            <w:r w:rsidR="00BC3250">
              <w:rPr>
                <w:sz w:val="16"/>
                <w:szCs w:val="16"/>
                <w:lang w:val="en-US"/>
              </w:rPr>
              <w:br/>
            </w:r>
            <w:r w:rsidRPr="008E34ED">
              <w:rPr>
                <w:iCs/>
                <w:color w:val="000000"/>
                <w:sz w:val="16"/>
                <w:szCs w:val="16"/>
              </w:rPr>
              <w:t>Ребристый стальной</w:t>
            </w:r>
          </w:p>
        </w:tc>
      </w:tr>
    </w:tbl>
    <w:p w:rsidR="00B77BF9" w:rsidRDefault="00B77BF9" w:rsidP="00BC3250">
      <w:pPr>
        <w:pStyle w:val="ac"/>
        <w:spacing w:before="60"/>
      </w:pPr>
      <w:r>
        <w:t xml:space="preserve">Развитие </w:t>
      </w:r>
      <w:r w:rsidRPr="00AA37E5">
        <w:t>морфологического анализа</w:t>
      </w:r>
      <w:r>
        <w:t xml:space="preserve">, осуществляющее идею многоуровневых морфологических </w:t>
      </w:r>
      <w:r w:rsidR="00F93471">
        <w:t>представлений</w:t>
      </w:r>
      <w:r>
        <w:t xml:space="preserve"> достигается путём введения бинарного отношения между множеством ВР ФС</w:t>
      </w:r>
      <w:r w:rsidR="002939A6">
        <w:t>П</w:t>
      </w:r>
      <w:r>
        <w:t xml:space="preserve">, описанными на уровне </w:t>
      </w:r>
      <w:r>
        <w:rPr>
          <w:i/>
          <w:lang w:val="en-US"/>
        </w:rPr>
        <w:t>q</w:t>
      </w:r>
      <w:r w:rsidR="002939A6">
        <w:t xml:space="preserve"> и множеством Ф</w:t>
      </w:r>
      <w:r>
        <w:t>С</w:t>
      </w:r>
      <w:r w:rsidR="002939A6">
        <w:t>П</w:t>
      </w:r>
      <w:r>
        <w:t xml:space="preserve"> на уровне </w:t>
      </w:r>
      <w:r>
        <w:rPr>
          <w:i/>
          <w:lang w:val="en-US"/>
        </w:rPr>
        <w:t>q</w:t>
      </w:r>
      <w:r>
        <w:t xml:space="preserve"> + 1, </w:t>
      </w:r>
      <w:r>
        <w:rPr>
          <w:i/>
          <w:lang w:val="en-US"/>
        </w:rPr>
        <w:t>q</w:t>
      </w:r>
      <w:r>
        <w:t> </w:t>
      </w:r>
      <w:r>
        <w:sym w:font="Symbol" w:char="F0B3"/>
      </w:r>
      <w:r>
        <w:t> 0. Это отношение «</w:t>
      </w:r>
      <w:r>
        <w:rPr>
          <w:i/>
        </w:rPr>
        <w:t>содержит </w:t>
      </w:r>
      <w:r w:rsidRPr="00CC5D04">
        <w:rPr>
          <w:i/>
        </w:rPr>
        <w:t>подсистем</w:t>
      </w:r>
      <w:r>
        <w:rPr>
          <w:i/>
        </w:rPr>
        <w:t>у</w:t>
      </w:r>
      <w:r>
        <w:t xml:space="preserve">» </w:t>
      </w:r>
      <w:r w:rsidRPr="001F147A">
        <w:rPr>
          <w:i/>
          <w:lang w:val="en-US"/>
        </w:rPr>
        <w:t>P</w:t>
      </w:r>
      <w:r>
        <w:t xml:space="preserve">: </w:t>
      </w:r>
      <w:r w:rsidRPr="00476009">
        <w:rPr>
          <w:i/>
        </w:rPr>
        <w:t>V</w:t>
      </w:r>
      <w:r w:rsidRPr="00896BAC">
        <w:rPr>
          <w:vertAlign w:val="superscript"/>
        </w:rPr>
        <w:t>(</w:t>
      </w:r>
      <w:r>
        <w:rPr>
          <w:i/>
          <w:vertAlign w:val="superscript"/>
          <w:lang w:val="en-US"/>
        </w:rPr>
        <w:t>q</w:t>
      </w:r>
      <w:r w:rsidRPr="00896BAC">
        <w:rPr>
          <w:vertAlign w:val="superscript"/>
        </w:rPr>
        <w:t>)</w:t>
      </w:r>
      <w:r>
        <w:rPr>
          <w:lang w:val="en-US"/>
        </w:rPr>
        <w:t> </w:t>
      </w:r>
      <w:r>
        <w:rPr>
          <w:lang w:val="en-US"/>
        </w:rPr>
        <w:sym w:font="Symbol" w:char="F0B4"/>
      </w:r>
      <w:r>
        <w:t> </w:t>
      </w:r>
      <w:r w:rsidRPr="00896BAC">
        <w:rPr>
          <w:i/>
          <w:lang w:val="en-US"/>
        </w:rPr>
        <w:t>W</w:t>
      </w:r>
      <w:r w:rsidRPr="00896BAC">
        <w:rPr>
          <w:vertAlign w:val="superscript"/>
        </w:rPr>
        <w:t>(</w:t>
      </w:r>
      <w:r>
        <w:rPr>
          <w:i/>
          <w:vertAlign w:val="superscript"/>
          <w:lang w:val="en-US"/>
        </w:rPr>
        <w:t>q</w:t>
      </w:r>
      <w:r w:rsidRPr="00896BAC">
        <w:rPr>
          <w:vertAlign w:val="superscript"/>
        </w:rPr>
        <w:t>+1)</w:t>
      </w:r>
      <w:r>
        <w:t> </w:t>
      </w:r>
      <w:r>
        <w:rPr>
          <w:lang w:val="en-US"/>
        </w:rPr>
        <w:sym w:font="Symbol" w:char="F0AE"/>
      </w:r>
      <w:r>
        <w:t> </w:t>
      </w:r>
      <w:r w:rsidRPr="00896BAC">
        <w:t>{</w:t>
      </w:r>
      <w:r w:rsidRPr="00FE4246">
        <w:rPr>
          <w:b/>
          <w:color w:val="000000" w:themeColor="text1"/>
          <w:szCs w:val="24"/>
          <w:lang w:val="en-US"/>
        </w:rPr>
        <w:t>True</w:t>
      </w:r>
      <w:r w:rsidRPr="00896BAC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  <w:lang w:val="en-US"/>
        </w:rPr>
        <w:t> </w:t>
      </w:r>
      <w:r w:rsidRPr="00896BAC">
        <w:rPr>
          <w:b/>
          <w:color w:val="000000" w:themeColor="text1"/>
          <w:szCs w:val="24"/>
          <w:lang w:val="en-US"/>
        </w:rPr>
        <w:t>False</w:t>
      </w:r>
      <w:r w:rsidRPr="00896BAC">
        <w:rPr>
          <w:color w:val="000000" w:themeColor="text1"/>
          <w:szCs w:val="24"/>
        </w:rPr>
        <w:t>}</w:t>
      </w:r>
      <w:r>
        <w:rPr>
          <w:color w:val="000000" w:themeColor="text1"/>
          <w:szCs w:val="24"/>
        </w:rPr>
        <w:t xml:space="preserve">, – отличающееся тем, что </w:t>
      </w:r>
      <w:r>
        <w:sym w:font="Symbol" w:char="F022"/>
      </w:r>
      <w:r>
        <w:rPr>
          <w:lang w:val="en-US"/>
        </w:rPr>
        <w:t> </w:t>
      </w:r>
      <w:r>
        <w:rPr>
          <w:i/>
          <w:lang w:val="en-US"/>
        </w:rPr>
        <w:t>x</w:t>
      </w:r>
      <w:r w:rsidRPr="00551BFE">
        <w:t>,</w:t>
      </w:r>
      <w:r>
        <w:rPr>
          <w:lang w:val="en-US"/>
        </w:rPr>
        <w:t> </w:t>
      </w:r>
      <w:r>
        <w:rPr>
          <w:i/>
          <w:lang w:val="en-US"/>
        </w:rPr>
        <w:t>y</w:t>
      </w:r>
      <w:r w:rsidRPr="00B96FD6">
        <w:rPr>
          <w:lang w:val="en-US"/>
        </w:rPr>
        <w:t> </w:t>
      </w:r>
      <w:r>
        <w:sym w:font="Symbol" w:char="F0CE"/>
      </w:r>
      <w:r>
        <w:rPr>
          <w:lang w:val="en-US"/>
        </w:rPr>
        <w:t> </w:t>
      </w:r>
      <w:r>
        <w:rPr>
          <w:i/>
          <w:iCs/>
          <w:lang w:val="en-US"/>
        </w:rPr>
        <w:t>V</w:t>
      </w:r>
      <w:r w:rsidRPr="00B96FD6">
        <w:rPr>
          <w:iCs/>
        </w:rPr>
        <w:t>:</w:t>
      </w:r>
      <w:r>
        <w:rPr>
          <w:iCs/>
        </w:rPr>
        <w:t xml:space="preserve"> </w:t>
      </w:r>
      <w:r>
        <w:rPr>
          <w:i/>
          <w:iCs/>
          <w:lang w:val="en-US"/>
        </w:rPr>
        <w:t>P</w:t>
      </w:r>
      <w:r>
        <w:rPr>
          <w:iCs/>
        </w:rPr>
        <w:t>(</w:t>
      </w:r>
      <w:r>
        <w:rPr>
          <w:i/>
          <w:iCs/>
          <w:lang w:val="en-US"/>
        </w:rPr>
        <w:t>x</w:t>
      </w:r>
      <w:r>
        <w:rPr>
          <w:iCs/>
        </w:rPr>
        <w:t>)</w:t>
      </w:r>
      <w:r>
        <w:rPr>
          <w:iCs/>
          <w:lang w:val="en-US"/>
        </w:rPr>
        <w:t> </w:t>
      </w:r>
      <w:r>
        <w:rPr>
          <w:iCs/>
        </w:rPr>
        <w:sym w:font="Symbol" w:char="F0B9"/>
      </w:r>
      <w:r>
        <w:rPr>
          <w:iCs/>
          <w:lang w:val="en-US"/>
        </w:rPr>
        <w:t> </w:t>
      </w:r>
      <w:r>
        <w:rPr>
          <w:i/>
          <w:iCs/>
          <w:lang w:val="en-US"/>
        </w:rPr>
        <w:t>P</w:t>
      </w:r>
      <w:r>
        <w:rPr>
          <w:iCs/>
        </w:rPr>
        <w:t>(</w:t>
      </w:r>
      <w:r>
        <w:rPr>
          <w:i/>
          <w:iCs/>
          <w:lang w:val="en-US"/>
        </w:rPr>
        <w:t>y</w:t>
      </w:r>
      <w:r>
        <w:rPr>
          <w:iCs/>
        </w:rPr>
        <w:t>)</w:t>
      </w:r>
      <w:r w:rsidR="00BF5517">
        <w:rPr>
          <w:iCs/>
        </w:rPr>
        <w:t>,</w:t>
      </w:r>
      <w:r w:rsidR="00BF5517" w:rsidRPr="00BF5517">
        <w:rPr>
          <w:iCs/>
        </w:rPr>
        <w:t xml:space="preserve"> </w:t>
      </w:r>
      <w:r w:rsidR="00BF5517" w:rsidRPr="00E82EC0">
        <w:rPr>
          <w:iCs/>
        </w:rPr>
        <w:t>и</w:t>
      </w:r>
      <w:r w:rsidR="00BF5517">
        <w:rPr>
          <w:iCs/>
        </w:rPr>
        <w:t xml:space="preserve"> </w:t>
      </w:r>
      <w:r w:rsidR="00BF5517">
        <w:sym w:font="Symbol" w:char="F022"/>
      </w:r>
      <w:r w:rsidR="00BF5517">
        <w:rPr>
          <w:lang w:val="en-US"/>
        </w:rPr>
        <w:t> </w:t>
      </w:r>
      <w:r w:rsidR="00BF5517">
        <w:rPr>
          <w:i/>
          <w:lang w:val="en-US"/>
        </w:rPr>
        <w:t>x</w:t>
      </w:r>
      <w:r w:rsidR="00BF5517" w:rsidRPr="00B96FD6">
        <w:rPr>
          <w:lang w:val="en-US"/>
        </w:rPr>
        <w:t> </w:t>
      </w:r>
      <w:r w:rsidR="00BF5517">
        <w:sym w:font="Symbol" w:char="F0CE"/>
      </w:r>
      <w:r w:rsidR="00BF5517">
        <w:rPr>
          <w:lang w:val="en-US"/>
        </w:rPr>
        <w:t> </w:t>
      </w:r>
      <w:r w:rsidR="00BF5517" w:rsidRPr="00896BAC">
        <w:rPr>
          <w:i/>
          <w:lang w:val="en-US"/>
        </w:rPr>
        <w:t>W</w:t>
      </w:r>
      <w:r w:rsidR="00BF5517" w:rsidRPr="00896BAC">
        <w:rPr>
          <w:vertAlign w:val="superscript"/>
        </w:rPr>
        <w:t>(</w:t>
      </w:r>
      <w:r w:rsidR="00BF5517">
        <w:rPr>
          <w:i/>
          <w:vertAlign w:val="superscript"/>
          <w:lang w:val="en-US"/>
        </w:rPr>
        <w:t>q</w:t>
      </w:r>
      <w:r w:rsidR="00BF5517" w:rsidRPr="00896BAC">
        <w:rPr>
          <w:vertAlign w:val="superscript"/>
        </w:rPr>
        <w:t>+1)</w:t>
      </w:r>
      <w:r w:rsidR="00BF5517" w:rsidRPr="00B96FD6">
        <w:rPr>
          <w:iCs/>
        </w:rPr>
        <w:t>:</w:t>
      </w:r>
      <w:r w:rsidR="00BF5517">
        <w:rPr>
          <w:iCs/>
        </w:rPr>
        <w:t xml:space="preserve"> |</w:t>
      </w:r>
      <w:r w:rsidR="00BF5517">
        <w:rPr>
          <w:i/>
          <w:iCs/>
          <w:lang w:val="en-US"/>
        </w:rPr>
        <w:t>P</w:t>
      </w:r>
      <w:r w:rsidR="00BF5517">
        <w:rPr>
          <w:iCs/>
        </w:rPr>
        <w:t>(</w:t>
      </w:r>
      <w:r w:rsidR="00BF5517">
        <w:rPr>
          <w:i/>
          <w:iCs/>
          <w:lang w:val="en-US"/>
        </w:rPr>
        <w:t>x</w:t>
      </w:r>
      <w:r w:rsidR="00BF5517">
        <w:rPr>
          <w:iCs/>
        </w:rPr>
        <w:t>)</w:t>
      </w:r>
      <w:r w:rsidR="00BF5517" w:rsidRPr="00E82EC0">
        <w:rPr>
          <w:iCs/>
        </w:rPr>
        <w:t>|</w:t>
      </w:r>
      <w:r w:rsidR="00BF5517">
        <w:rPr>
          <w:iCs/>
          <w:lang w:val="en-US"/>
        </w:rPr>
        <w:t> </w:t>
      </w:r>
      <w:r w:rsidR="00BF5517" w:rsidRPr="00E82EC0">
        <w:rPr>
          <w:iCs/>
        </w:rPr>
        <w:t>=</w:t>
      </w:r>
      <w:r w:rsidR="00BF5517">
        <w:rPr>
          <w:iCs/>
          <w:lang w:val="en-US"/>
        </w:rPr>
        <w:t> </w:t>
      </w:r>
      <w:r w:rsidR="00BF5517" w:rsidRPr="00E82EC0">
        <w:rPr>
          <w:iCs/>
        </w:rPr>
        <w:t>1</w:t>
      </w:r>
      <w:r w:rsidRPr="00CB4CB7">
        <w:rPr>
          <w:iCs/>
        </w:rPr>
        <w:t>.</w:t>
      </w:r>
      <w:r w:rsidRPr="00C85DDB">
        <w:rPr>
          <w:iCs/>
        </w:rPr>
        <w:t xml:space="preserve"> </w:t>
      </w:r>
      <w:r>
        <w:rPr>
          <w:iCs/>
        </w:rPr>
        <w:t xml:space="preserve">В совокупности с ранее </w:t>
      </w:r>
      <w:r w:rsidRPr="000B7EDD">
        <w:rPr>
          <w:iCs/>
        </w:rPr>
        <w:t>введё</w:t>
      </w:r>
      <w:r>
        <w:rPr>
          <w:iCs/>
        </w:rPr>
        <w:t xml:space="preserve">нными формализмами получаем представление </w:t>
      </w:r>
      <w:r>
        <w:t xml:space="preserve">морфологического пространства в виде широко известной </w:t>
      </w:r>
      <w:r w:rsidRPr="006C1E7A">
        <w:rPr>
          <w:bCs/>
        </w:rPr>
        <w:t>математической</w:t>
      </w:r>
      <w:r>
        <w:t xml:space="preserve"> модели </w:t>
      </w:r>
      <w:r w:rsidRPr="006C1E7A">
        <w:rPr>
          <w:bCs/>
        </w:rPr>
        <w:t>И</w:t>
      </w:r>
      <w:r>
        <w:rPr>
          <w:bCs/>
        </w:rPr>
        <w:t>/</w:t>
      </w:r>
      <w:r w:rsidRPr="006C1E7A">
        <w:rPr>
          <w:bCs/>
        </w:rPr>
        <w:t>ИЛИ-дерева</w:t>
      </w:r>
      <w:r w:rsidRPr="00AA37E5">
        <w:t xml:space="preserve"> (</w:t>
      </w:r>
      <w:r w:rsidRPr="000B4B25">
        <w:t xml:space="preserve">графа). </w:t>
      </w:r>
      <w:r w:rsidR="002723A8" w:rsidRPr="000B4B25">
        <w:t>Соответствующая</w:t>
      </w:r>
      <w:r w:rsidRPr="000B4B25">
        <w:t xml:space="preserve"> </w:t>
      </w:r>
      <w:r w:rsidR="004919CF" w:rsidRPr="000B4B25">
        <w:t xml:space="preserve">многоуровневая </w:t>
      </w:r>
      <w:r w:rsidRPr="000B4B25">
        <w:t>модель для холодильной машины приведена на рисунке</w:t>
      </w:r>
      <w:r w:rsidRPr="000B4B25">
        <w:rPr>
          <w:lang w:val="en-US"/>
        </w:rPr>
        <w:t> </w:t>
      </w:r>
      <w:r w:rsidRPr="000B4B25">
        <w:t>8.</w:t>
      </w:r>
    </w:p>
    <w:p w:rsidR="00E15EDB" w:rsidRDefault="008F643D" w:rsidP="008F643D">
      <w:pPr>
        <w:pStyle w:val="ac"/>
        <w:jc w:val="center"/>
      </w:pPr>
      <w:r>
        <w:rPr>
          <w:noProof/>
        </w:rPr>
        <w:drawing>
          <wp:inline distT="0" distB="0" distL="0" distR="0">
            <wp:extent cx="4067175" cy="3148013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14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92" w:type="dxa"/>
        <w:tblLook w:val="04A0"/>
      </w:tblPr>
      <w:tblGrid>
        <w:gridCol w:w="6248"/>
      </w:tblGrid>
      <w:tr w:rsidR="00000660" w:rsidRPr="00000660" w:rsidTr="00CA2098">
        <w:tc>
          <w:tcPr>
            <w:tcW w:w="6248" w:type="dxa"/>
          </w:tcPr>
          <w:p w:rsidR="00000660" w:rsidRPr="00000660" w:rsidRDefault="00000660" w:rsidP="00FD1843">
            <w:pPr>
              <w:pStyle w:val="ac"/>
              <w:tabs>
                <w:tab w:val="left" w:pos="283"/>
              </w:tabs>
              <w:jc w:val="left"/>
              <w:rPr>
                <w:sz w:val="16"/>
                <w:szCs w:val="16"/>
              </w:rPr>
            </w:pPr>
            <w:r w:rsidRPr="00000660">
              <w:rPr>
                <w:noProof/>
                <w:sz w:val="16"/>
                <w:szCs w:val="16"/>
              </w:rPr>
              <w:drawing>
                <wp:inline distT="0" distB="0" distL="0" distR="0">
                  <wp:extent cx="86401" cy="86400"/>
                  <wp:effectExtent l="19050" t="0" r="8849" b="0"/>
                  <wp:docPr id="4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1" cy="8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0660">
              <w:rPr>
                <w:sz w:val="16"/>
                <w:szCs w:val="16"/>
              </w:rPr>
              <w:t>- оси и точки на осях морфологического пространства;</w:t>
            </w:r>
            <w:r w:rsidRPr="00000660">
              <w:rPr>
                <w:sz w:val="16"/>
                <w:szCs w:val="16"/>
              </w:rPr>
              <w:br/>
            </w:r>
            <w:r w:rsidR="00532EF2">
              <w:rPr>
                <w:sz w:val="16"/>
                <w:szCs w:val="16"/>
              </w:rPr>
            </w:r>
            <w:r w:rsidR="00532EF2">
              <w:rPr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width:11.35pt;height:4.25pt;flip:y;mso-position-horizontal-relative:char;mso-position-vertical-relative:line" o:connectortype="straight" strokecolor="red" strokeweight="1pt">
                  <v:stroke endarrow="open" endarrowwidth="narrow" endarrowlength="short"/>
                  <w10:wrap type="none"/>
                  <w10:anchorlock/>
                </v:shape>
              </w:pict>
            </w:r>
            <w:r w:rsidR="00506200">
              <w:rPr>
                <w:sz w:val="16"/>
                <w:szCs w:val="16"/>
              </w:rPr>
              <w:tab/>
            </w:r>
            <w:r w:rsidRPr="00000660">
              <w:rPr>
                <w:sz w:val="16"/>
                <w:szCs w:val="16"/>
              </w:rPr>
              <w:t xml:space="preserve">- </w:t>
            </w:r>
            <w:r w:rsidR="00FD1843">
              <w:rPr>
                <w:sz w:val="16"/>
                <w:szCs w:val="16"/>
              </w:rPr>
              <w:t>дуга «</w:t>
            </w:r>
            <w:r>
              <w:rPr>
                <w:sz w:val="16"/>
                <w:szCs w:val="16"/>
              </w:rPr>
              <w:t>взаимообусловленность</w:t>
            </w:r>
            <w:r w:rsidR="00FD1843">
              <w:rPr>
                <w:sz w:val="16"/>
                <w:szCs w:val="16"/>
              </w:rPr>
              <w:t>»</w:t>
            </w:r>
            <w:r w:rsidRPr="00000660">
              <w:rPr>
                <w:sz w:val="16"/>
                <w:szCs w:val="16"/>
              </w:rPr>
              <w:t>;</w:t>
            </w:r>
            <w:r w:rsidR="00FD1843">
              <w:rPr>
                <w:sz w:val="16"/>
                <w:szCs w:val="16"/>
              </w:rPr>
              <w:t xml:space="preserve"> </w:t>
            </w:r>
            <w:r w:rsidR="00532EF2">
              <w:rPr>
                <w:sz w:val="16"/>
                <w:szCs w:val="16"/>
              </w:rPr>
            </w:r>
            <w:r w:rsidR="00532EF2">
              <w:rPr>
                <w:sz w:val="16"/>
                <w:szCs w:val="16"/>
              </w:rPr>
              <w:pict>
                <v:shape id="_x0000_s1037" type="#_x0000_t32" style="width:11.35pt;height:4.25pt;flip:y;mso-position-horizontal-relative:char;mso-position-vertical-relative:line" o:connectortype="straight" strokecolor="#00b0f0" strokeweight="1pt">
                  <w10:wrap type="none"/>
                  <w10:anchorlock/>
                </v:shape>
              </w:pict>
            </w:r>
            <w:r w:rsidR="00FD1843">
              <w:rPr>
                <w:sz w:val="16"/>
                <w:szCs w:val="16"/>
              </w:rPr>
              <w:t xml:space="preserve"> </w:t>
            </w:r>
            <w:r w:rsidRPr="00000660">
              <w:rPr>
                <w:sz w:val="16"/>
                <w:szCs w:val="16"/>
              </w:rPr>
              <w:t xml:space="preserve">- </w:t>
            </w:r>
            <w:r w:rsidR="00FD1843">
              <w:rPr>
                <w:sz w:val="16"/>
                <w:szCs w:val="16"/>
              </w:rPr>
              <w:t>ребро «</w:t>
            </w:r>
            <w:r w:rsidRPr="00000660">
              <w:rPr>
                <w:sz w:val="16"/>
                <w:szCs w:val="16"/>
              </w:rPr>
              <w:t>несовместимость</w:t>
            </w:r>
            <w:r w:rsidR="00FD1843">
              <w:rPr>
                <w:sz w:val="16"/>
                <w:szCs w:val="16"/>
              </w:rPr>
              <w:t>»</w:t>
            </w:r>
            <w:r w:rsidR="00506200" w:rsidRPr="00000660">
              <w:rPr>
                <w:sz w:val="16"/>
                <w:szCs w:val="16"/>
              </w:rPr>
              <w:t>;</w:t>
            </w:r>
            <w:r w:rsidR="00506200">
              <w:rPr>
                <w:sz w:val="16"/>
                <w:szCs w:val="16"/>
              </w:rPr>
              <w:br/>
            </w:r>
            <w:r w:rsidR="00532EF2">
              <w:rPr>
                <w:sz w:val="16"/>
                <w:szCs w:val="16"/>
              </w:rPr>
            </w:r>
            <w:r w:rsidR="00532EF2">
              <w:rPr>
                <w:sz w:val="16"/>
                <w:szCs w:val="16"/>
              </w:rPr>
              <w:pict>
                <v:shape id="_x0000_s1036" type="#_x0000_t32" style="width:11.35pt;height:4.25pt;flip:y;mso-position-horizontal-relative:char;mso-position-vertical-relative:line" o:connectortype="straight">
                  <v:stroke dashstyle="dash" endarrow="open" endarrowwidth="narrow" endarrowlength="short"/>
                  <w10:wrap type="none"/>
                  <w10:anchorlock/>
                </v:shape>
              </w:pict>
            </w:r>
            <w:r w:rsidR="00506200">
              <w:rPr>
                <w:sz w:val="16"/>
                <w:szCs w:val="16"/>
              </w:rPr>
              <w:tab/>
              <w:t>- дуга «</w:t>
            </w:r>
            <w:r w:rsidR="00506200" w:rsidRPr="00506200">
              <w:rPr>
                <w:i/>
                <w:sz w:val="16"/>
                <w:szCs w:val="16"/>
              </w:rPr>
              <w:t>является вариантом реализации</w:t>
            </w:r>
            <w:r w:rsidR="00506200">
              <w:rPr>
                <w:sz w:val="16"/>
                <w:szCs w:val="16"/>
              </w:rPr>
              <w:t>»</w:t>
            </w:r>
            <w:r w:rsidRPr="00000660">
              <w:rPr>
                <w:sz w:val="16"/>
                <w:szCs w:val="16"/>
              </w:rPr>
              <w:t xml:space="preserve">; </w:t>
            </w:r>
            <w:r w:rsidR="00532EF2">
              <w:rPr>
                <w:sz w:val="16"/>
                <w:szCs w:val="16"/>
              </w:rPr>
            </w:r>
            <w:r w:rsidR="00532EF2">
              <w:rPr>
                <w:sz w:val="16"/>
                <w:szCs w:val="16"/>
              </w:rPr>
              <w:pict>
                <v:shape id="_x0000_s1035" type="#_x0000_t32" style="width:11.35pt;height:4.25pt;flip:y;mso-position-horizontal-relative:char;mso-position-vertical-relative:line" o:connectortype="straight" strokeweight="1pt">
                  <v:stroke dashstyle="1 1" endarrow="block" endarrowwidth="narrow" endarrowlength="short"/>
                  <w10:wrap type="none"/>
                  <w10:anchorlock/>
                </v:shape>
              </w:pict>
            </w:r>
            <w:r w:rsidRPr="00000660">
              <w:rPr>
                <w:sz w:val="16"/>
                <w:szCs w:val="16"/>
              </w:rPr>
              <w:t xml:space="preserve">- </w:t>
            </w:r>
            <w:r w:rsidR="00506200">
              <w:rPr>
                <w:sz w:val="16"/>
                <w:szCs w:val="16"/>
              </w:rPr>
              <w:t>дуга «</w:t>
            </w:r>
            <w:r w:rsidR="00CA2098">
              <w:rPr>
                <w:i/>
                <w:sz w:val="16"/>
                <w:szCs w:val="16"/>
              </w:rPr>
              <w:t>содержит подсистему</w:t>
            </w:r>
            <w:r w:rsidR="00506200">
              <w:rPr>
                <w:sz w:val="16"/>
                <w:szCs w:val="16"/>
              </w:rPr>
              <w:t>»</w:t>
            </w:r>
          </w:p>
        </w:tc>
      </w:tr>
    </w:tbl>
    <w:p w:rsidR="00536BF7" w:rsidRPr="00EC24B4" w:rsidRDefault="00B77BF9" w:rsidP="00E1567F">
      <w:pPr>
        <w:pStyle w:val="af0"/>
        <w:spacing w:before="60" w:after="60"/>
        <w:rPr>
          <w:szCs w:val="16"/>
        </w:rPr>
      </w:pPr>
      <w:r w:rsidRPr="00EC24B4">
        <w:rPr>
          <w:szCs w:val="16"/>
        </w:rPr>
        <w:t>Рисунок 8 – Многоуровневая морфологическая модель холодильной машины</w:t>
      </w:r>
      <w:r w:rsidR="00EC24B4">
        <w:rPr>
          <w:szCs w:val="16"/>
        </w:rPr>
        <w:t xml:space="preserve"> в форме</w:t>
      </w:r>
      <w:r w:rsidR="00EC24B4">
        <w:rPr>
          <w:szCs w:val="16"/>
        </w:rPr>
        <w:br/>
      </w:r>
      <w:r w:rsidRPr="00EC24B4">
        <w:rPr>
          <w:szCs w:val="16"/>
        </w:rPr>
        <w:t>И/ИЛИ графа с детализацией отношений</w:t>
      </w:r>
      <w:r w:rsidR="00006A03" w:rsidRPr="00EC24B4">
        <w:rPr>
          <w:szCs w:val="16"/>
        </w:rPr>
        <w:t xml:space="preserve"> </w:t>
      </w:r>
      <w:r w:rsidRPr="00EC24B4">
        <w:rPr>
          <w:szCs w:val="16"/>
        </w:rPr>
        <w:t>между элементами</w:t>
      </w:r>
      <w:r w:rsidR="00EC24B4">
        <w:rPr>
          <w:szCs w:val="16"/>
        </w:rPr>
        <w:t xml:space="preserve"> </w:t>
      </w:r>
      <w:r w:rsidRPr="00EC24B4">
        <w:rPr>
          <w:szCs w:val="16"/>
        </w:rPr>
        <w:t>морфологического пространства</w:t>
      </w:r>
      <w:r w:rsidR="00EC24B4">
        <w:rPr>
          <w:szCs w:val="16"/>
        </w:rPr>
        <w:br/>
      </w:r>
      <w:r w:rsidR="00B22DAF" w:rsidRPr="00EC24B4">
        <w:rPr>
          <w:szCs w:val="16"/>
        </w:rPr>
        <w:t>(</w:t>
      </w:r>
      <w:r w:rsidR="0085518D" w:rsidRPr="00EC24B4">
        <w:rPr>
          <w:szCs w:val="16"/>
        </w:rPr>
        <w:t>здесь: 5.А, 5.Б</w:t>
      </w:r>
      <w:r w:rsidR="00006A03" w:rsidRPr="00EC24B4">
        <w:rPr>
          <w:szCs w:val="16"/>
        </w:rPr>
        <w:t>,</w:t>
      </w:r>
      <w:r w:rsidR="0085518D" w:rsidRPr="00EC24B4">
        <w:rPr>
          <w:szCs w:val="16"/>
        </w:rPr>
        <w:t xml:space="preserve"> </w:t>
      </w:r>
      <w:r w:rsidR="00006A03" w:rsidRPr="00EC24B4">
        <w:rPr>
          <w:szCs w:val="16"/>
        </w:rPr>
        <w:t>5.В –</w:t>
      </w:r>
      <w:r w:rsidR="003D1362" w:rsidRPr="003D1362">
        <w:rPr>
          <w:szCs w:val="16"/>
        </w:rPr>
        <w:t xml:space="preserve"> </w:t>
      </w:r>
      <w:r w:rsidR="0085518D" w:rsidRPr="00EC24B4">
        <w:rPr>
          <w:szCs w:val="16"/>
        </w:rPr>
        <w:t>трубчатая,</w:t>
      </w:r>
      <w:r w:rsidR="00EC24B4">
        <w:rPr>
          <w:szCs w:val="16"/>
        </w:rPr>
        <w:t xml:space="preserve"> </w:t>
      </w:r>
      <w:r w:rsidR="00006A03" w:rsidRPr="00EC24B4">
        <w:rPr>
          <w:szCs w:val="16"/>
        </w:rPr>
        <w:t>пластинчатая и ребристая конструкции испарителя;</w:t>
      </w:r>
      <w:r w:rsidR="00385563">
        <w:rPr>
          <w:szCs w:val="16"/>
        </w:rPr>
        <w:br/>
      </w:r>
      <w:r w:rsidR="0085518D" w:rsidRPr="00EC24B4">
        <w:rPr>
          <w:szCs w:val="16"/>
        </w:rPr>
        <w:t>(5.*) – материал, пригодный</w:t>
      </w:r>
      <w:r w:rsidR="00EC24B4">
        <w:rPr>
          <w:szCs w:val="16"/>
        </w:rPr>
        <w:t xml:space="preserve"> </w:t>
      </w:r>
      <w:r w:rsidR="00006A03" w:rsidRPr="00EC24B4">
        <w:rPr>
          <w:szCs w:val="16"/>
        </w:rPr>
        <w:t>для изготовления испарителя «*»; (5.*).1 – медь; (5.*).2 – сталь)</w:t>
      </w:r>
    </w:p>
    <w:p w:rsidR="00665785" w:rsidRDefault="00665785" w:rsidP="00665785">
      <w:pPr>
        <w:pStyle w:val="ac"/>
      </w:pPr>
      <w:r w:rsidRPr="0067502A">
        <w:t>Обычно</w:t>
      </w:r>
      <w:r w:rsidRPr="005358D8">
        <w:t xml:space="preserve"> </w:t>
      </w:r>
      <w:r>
        <w:t>на</w:t>
      </w:r>
      <w:r w:rsidRPr="005358D8">
        <w:t xml:space="preserve"> </w:t>
      </w:r>
      <w:r>
        <w:rPr>
          <w:szCs w:val="24"/>
        </w:rPr>
        <w:t>ВР</w:t>
      </w:r>
      <w:r w:rsidRPr="005358D8">
        <w:t xml:space="preserve"> </w:t>
      </w:r>
      <w:r>
        <w:t xml:space="preserve">ФСП накладываются различные – </w:t>
      </w:r>
      <w:r w:rsidRPr="005358D8">
        <w:t>физически</w:t>
      </w:r>
      <w:r w:rsidR="004248EA">
        <w:t>е, патентные,</w:t>
      </w:r>
      <w:r>
        <w:t xml:space="preserve"> </w:t>
      </w:r>
      <w:r w:rsidRPr="005358D8">
        <w:t>технически</w:t>
      </w:r>
      <w:r>
        <w:t xml:space="preserve">е, </w:t>
      </w:r>
      <w:r w:rsidRPr="005358D8">
        <w:t>технологически</w:t>
      </w:r>
      <w:r>
        <w:t>е,</w:t>
      </w:r>
      <w:r w:rsidRPr="005358D8">
        <w:rPr>
          <w:i/>
        </w:rPr>
        <w:t xml:space="preserve"> </w:t>
      </w:r>
      <w:r w:rsidRPr="005358D8">
        <w:t>гуманитарны</w:t>
      </w:r>
      <w:r>
        <w:t>е</w:t>
      </w:r>
      <w:r w:rsidRPr="005358D8">
        <w:t xml:space="preserve"> и др</w:t>
      </w:r>
      <w:r>
        <w:t>. –</w:t>
      </w:r>
      <w:r w:rsidRPr="005358D8">
        <w:rPr>
          <w:i/>
        </w:rPr>
        <w:t xml:space="preserve"> </w:t>
      </w:r>
      <w:r w:rsidRPr="00272505">
        <w:t>ограничения</w:t>
      </w:r>
      <w:r w:rsidRPr="005358D8">
        <w:t xml:space="preserve">. </w:t>
      </w:r>
      <w:r>
        <w:t xml:space="preserve">Подобные обстоятельства в морфологическом плане могут быть </w:t>
      </w:r>
      <w:r w:rsidRPr="0065205E">
        <w:t>интерпретированы как</w:t>
      </w:r>
      <w:r w:rsidRPr="0065205E">
        <w:rPr>
          <w:i/>
        </w:rPr>
        <w:t xml:space="preserve"> ограниченная сочетаемость</w:t>
      </w:r>
      <w:r>
        <w:t xml:space="preserve"> ВР </w:t>
      </w:r>
      <w:r w:rsidRPr="00A1332F">
        <w:rPr>
          <w:i/>
        </w:rPr>
        <w:t>различных</w:t>
      </w:r>
      <w:r>
        <w:t xml:space="preserve"> ФСП в </w:t>
      </w:r>
      <w:r w:rsidRPr="00C34792">
        <w:rPr>
          <w:i/>
        </w:rPr>
        <w:t>одном</w:t>
      </w:r>
      <w:r>
        <w:t xml:space="preserve"> ТР, которая проявляется</w:t>
      </w:r>
      <w:r w:rsidRPr="004B5284">
        <w:t xml:space="preserve"> </w:t>
      </w:r>
      <w:r w:rsidRPr="00272505">
        <w:t xml:space="preserve">либо </w:t>
      </w:r>
      <w:r w:rsidRPr="004B5284">
        <w:t>как предуслови</w:t>
      </w:r>
      <w:r>
        <w:t>е, либо как</w:t>
      </w:r>
      <w:r w:rsidRPr="004B5284">
        <w:t xml:space="preserve"> постуслови</w:t>
      </w:r>
      <w:r>
        <w:t>е</w:t>
      </w:r>
      <w:r w:rsidRPr="004B5284">
        <w:t xml:space="preserve"> выбора </w:t>
      </w:r>
      <w:r>
        <w:t xml:space="preserve">ВР одной ФСП – </w:t>
      </w:r>
      <w:r>
        <w:rPr>
          <w:i/>
          <w:lang w:val="en-US"/>
        </w:rPr>
        <w:t>x</w:t>
      </w:r>
      <w:r w:rsidRPr="00B96FD6">
        <w:rPr>
          <w:lang w:val="en-US"/>
        </w:rPr>
        <w:t> </w:t>
      </w:r>
      <w:r>
        <w:sym w:font="Symbol" w:char="F0CE"/>
      </w:r>
      <w:r>
        <w:rPr>
          <w:lang w:val="en-US"/>
        </w:rPr>
        <w:t> </w:t>
      </w:r>
      <w:r w:rsidRPr="001478DF">
        <w:rPr>
          <w:i/>
          <w:iCs/>
          <w:lang w:val="en-US"/>
        </w:rPr>
        <w:t>V</w:t>
      </w:r>
      <w:r w:rsidRPr="001478DF">
        <w:rPr>
          <w:i/>
          <w:iCs/>
          <w:vertAlign w:val="subscript"/>
          <w:lang w:val="en-US"/>
        </w:rPr>
        <w:t>i</w:t>
      </w:r>
      <w:r>
        <w:t>, – на</w:t>
      </w:r>
      <w:r w:rsidRPr="004B5284">
        <w:t xml:space="preserve"> выбор </w:t>
      </w:r>
      <w:r>
        <w:t>ВР другой ФСП –</w:t>
      </w:r>
      <w:r w:rsidRPr="00595E0F">
        <w:rPr>
          <w:i/>
        </w:rPr>
        <w:t xml:space="preserve"> </w:t>
      </w:r>
      <w:r>
        <w:rPr>
          <w:i/>
          <w:lang w:val="en-US"/>
        </w:rPr>
        <w:t>y</w:t>
      </w:r>
      <w:r w:rsidRPr="00B96FD6">
        <w:rPr>
          <w:lang w:val="en-US"/>
        </w:rPr>
        <w:t> </w:t>
      </w:r>
      <w:r>
        <w:sym w:font="Symbol" w:char="F0CE"/>
      </w:r>
      <w:r>
        <w:rPr>
          <w:lang w:val="en-US"/>
        </w:rPr>
        <w:t> </w:t>
      </w:r>
      <w:r w:rsidRPr="001478DF">
        <w:rPr>
          <w:i/>
          <w:iCs/>
          <w:lang w:val="en-US"/>
        </w:rPr>
        <w:t>V</w:t>
      </w:r>
      <w:r>
        <w:rPr>
          <w:i/>
          <w:iCs/>
          <w:vertAlign w:val="subscript"/>
        </w:rPr>
        <w:t>j</w:t>
      </w:r>
      <w:r>
        <w:t xml:space="preserve">, </w:t>
      </w:r>
      <w:r>
        <w:rPr>
          <w:i/>
          <w:lang w:val="en-US"/>
        </w:rPr>
        <w:t>j</w:t>
      </w:r>
      <w:r>
        <w:rPr>
          <w:lang w:val="en-US"/>
        </w:rPr>
        <w:t> </w:t>
      </w:r>
      <w:r>
        <w:sym w:font="Symbol" w:char="F0B9"/>
      </w:r>
      <w:r>
        <w:rPr>
          <w:lang w:val="en-US"/>
        </w:rPr>
        <w:t> </w:t>
      </w:r>
      <w:r>
        <w:rPr>
          <w:i/>
          <w:lang w:val="en-US"/>
        </w:rPr>
        <w:t>i</w:t>
      </w:r>
      <w:r>
        <w:t>.</w:t>
      </w:r>
    </w:p>
    <w:p w:rsidR="00665785" w:rsidRDefault="00665785" w:rsidP="00665785">
      <w:pPr>
        <w:pStyle w:val="ac"/>
      </w:pPr>
      <w:r>
        <w:t>Для отражения возможной несовместимости ВР различных ФСП, во-первых, уточнено условие (3):</w:t>
      </w:r>
    </w:p>
    <w:p w:rsidR="00665785" w:rsidRPr="001D6334" w:rsidRDefault="00665785" w:rsidP="00665785">
      <w:pPr>
        <w:pStyle w:val="af3"/>
        <w:rPr>
          <w:lang w:val="fr-FR"/>
        </w:rPr>
      </w:pPr>
      <w:r>
        <w:tab/>
      </w:r>
      <w:r w:rsidRPr="001D6334">
        <w:sym w:font="Symbol" w:char="F022"/>
      </w:r>
      <w:r w:rsidRPr="001D6334">
        <w:rPr>
          <w:lang w:val="fr-FR"/>
        </w:rPr>
        <w:t> </w:t>
      </w:r>
      <w:r w:rsidRPr="001D6334">
        <w:rPr>
          <w:i/>
          <w:lang w:val="fr-FR"/>
        </w:rPr>
        <w:t>i </w:t>
      </w:r>
      <w:r w:rsidRPr="001D6334">
        <w:sym w:font="Symbol" w:char="F022"/>
      </w:r>
      <w:r w:rsidRPr="001D6334">
        <w:rPr>
          <w:lang w:val="fr-FR"/>
        </w:rPr>
        <w:t> </w:t>
      </w:r>
      <w:r w:rsidRPr="001D6334">
        <w:rPr>
          <w:i/>
          <w:lang w:val="fr-FR"/>
        </w:rPr>
        <w:t>x</w:t>
      </w:r>
      <w:r w:rsidRPr="001D6334">
        <w:rPr>
          <w:lang w:val="fr-FR"/>
        </w:rPr>
        <w:t> </w:t>
      </w:r>
      <w:r w:rsidRPr="001D6334">
        <w:sym w:font="Symbol" w:char="F0CE"/>
      </w:r>
      <w:r w:rsidRPr="001D6334">
        <w:rPr>
          <w:lang w:val="fr-FR"/>
        </w:rPr>
        <w:t> </w:t>
      </w:r>
      <w:r w:rsidRPr="001D6334">
        <w:rPr>
          <w:i/>
          <w:iCs/>
          <w:lang w:val="fr-FR"/>
        </w:rPr>
        <w:t>V</w:t>
      </w:r>
      <w:r w:rsidRPr="001D6334">
        <w:rPr>
          <w:i/>
          <w:iCs/>
          <w:vertAlign w:val="subscript"/>
          <w:lang w:val="fr-FR"/>
        </w:rPr>
        <w:t>i</w:t>
      </w:r>
      <w:r w:rsidRPr="001D6334">
        <w:rPr>
          <w:iCs/>
          <w:lang w:val="fr-FR"/>
        </w:rPr>
        <w:t xml:space="preserve">: </w:t>
      </w:r>
      <w:r w:rsidRPr="001D6334">
        <w:rPr>
          <w:i/>
          <w:lang w:val="fr-FR"/>
        </w:rPr>
        <w:t>E</w:t>
      </w:r>
      <w:r w:rsidRPr="001D6334">
        <w:rPr>
          <w:iCs/>
          <w:lang w:val="fr-FR"/>
        </w:rPr>
        <w:t>(</w:t>
      </w:r>
      <w:r w:rsidRPr="001D6334">
        <w:rPr>
          <w:i/>
          <w:iCs/>
          <w:lang w:val="fr-FR"/>
        </w:rPr>
        <w:t>x</w:t>
      </w:r>
      <w:r w:rsidRPr="001D6334">
        <w:rPr>
          <w:iCs/>
          <w:lang w:val="fr-FR"/>
        </w:rPr>
        <w:t>) = </w:t>
      </w:r>
      <w:r w:rsidRPr="001D6334">
        <w:rPr>
          <w:i/>
          <w:iCs/>
          <w:lang w:val="fr-FR"/>
        </w:rPr>
        <w:t>V</w:t>
      </w:r>
      <w:r w:rsidRPr="001D6334">
        <w:rPr>
          <w:i/>
          <w:iCs/>
          <w:vertAlign w:val="subscript"/>
          <w:lang w:val="fr-FR"/>
        </w:rPr>
        <w:t>i</w:t>
      </w:r>
      <w:r w:rsidRPr="001D6334">
        <w:rPr>
          <w:lang w:val="fr-FR"/>
        </w:rPr>
        <w:t> \ {</w:t>
      </w:r>
      <w:r w:rsidRPr="001D6334">
        <w:rPr>
          <w:i/>
          <w:lang w:val="fr-FR"/>
        </w:rPr>
        <w:t>x</w:t>
      </w:r>
      <w:r w:rsidRPr="001D6334">
        <w:rPr>
          <w:lang w:val="fr-FR"/>
        </w:rPr>
        <w:t>} </w:t>
      </w:r>
      <w:r w:rsidRPr="001D6334">
        <w:sym w:font="Symbol" w:char="F0C8"/>
      </w:r>
      <w:r w:rsidRPr="001D6334">
        <w:rPr>
          <w:lang w:val="fr-FR"/>
        </w:rPr>
        <w:t> </w:t>
      </w:r>
      <w:r w:rsidRPr="001D6334">
        <w:rPr>
          <w:i/>
          <w:lang w:val="fr-FR"/>
        </w:rPr>
        <w:t>Y</w:t>
      </w:r>
      <w:r w:rsidRPr="001D6334">
        <w:rPr>
          <w:lang w:val="fr-FR"/>
        </w:rPr>
        <w:t>,</w:t>
      </w:r>
      <w:r w:rsidRPr="001D6334">
        <w:rPr>
          <w:lang w:val="fr-FR"/>
        </w:rPr>
        <w:tab/>
        <w:t>(</w:t>
      </w:r>
      <w:r w:rsidRPr="00BD3FB1">
        <w:rPr>
          <w:lang w:val="fr-FR"/>
        </w:rPr>
        <w:t>4</w:t>
      </w:r>
      <w:r w:rsidRPr="001D6334">
        <w:rPr>
          <w:lang w:val="fr-FR"/>
        </w:rPr>
        <w:t>)</w:t>
      </w:r>
    </w:p>
    <w:p w:rsidR="00665785" w:rsidRDefault="00665785" w:rsidP="00665785">
      <w:pPr>
        <w:pStyle w:val="af"/>
      </w:pPr>
      <w:r>
        <w:t xml:space="preserve">где </w:t>
      </w:r>
      <w:r>
        <w:rPr>
          <w:i/>
          <w:lang w:val="en-US"/>
        </w:rPr>
        <w:t>Y</w:t>
      </w:r>
      <w:r>
        <w:t> </w:t>
      </w:r>
      <w:r>
        <w:sym w:font="Symbol" w:char="F0CD"/>
      </w:r>
      <w:r>
        <w:t> </w:t>
      </w:r>
      <w:r w:rsidRPr="00852A0C">
        <w:rPr>
          <w:i/>
          <w:lang w:val="de-DE"/>
        </w:rPr>
        <w:t>V</w:t>
      </w:r>
      <w:r>
        <w:t> </w:t>
      </w:r>
      <w:r w:rsidRPr="00F67FF5">
        <w:t>\</w:t>
      </w:r>
      <w:r>
        <w:t> </w:t>
      </w:r>
      <w:r w:rsidRPr="00852A0C">
        <w:rPr>
          <w:i/>
        </w:rPr>
        <w:t>V</w:t>
      </w:r>
      <w:r w:rsidRPr="00852A0C">
        <w:rPr>
          <w:i/>
          <w:vertAlign w:val="subscript"/>
        </w:rPr>
        <w:t>i</w:t>
      </w:r>
      <w:r>
        <w:t xml:space="preserve">, т.е. в морфологическом пространстве ВР некоторой ФСП несовместим не только с другими ВР этой ФСП, но, возможно, и с некоторыми ВР других ФСП. Во-вторых, для описания потенциальной обусловленности ВР различных ФСП в модель введено соответствующее отношение – </w:t>
      </w:r>
      <w:r w:rsidRPr="0006561A">
        <w:rPr>
          <w:i/>
        </w:rPr>
        <w:t>C</w:t>
      </w:r>
      <w:r>
        <w:t xml:space="preserve">: </w:t>
      </w:r>
      <w:r w:rsidRPr="00852A0C">
        <w:rPr>
          <w:i/>
          <w:lang w:val="en-US"/>
        </w:rPr>
        <w:t>V</w:t>
      </w:r>
      <w:r w:rsidRPr="00852A0C">
        <w:rPr>
          <w:lang w:val="en-US"/>
        </w:rPr>
        <w:t> </w:t>
      </w:r>
      <w:r>
        <w:rPr>
          <w:lang w:val="en-US"/>
        </w:rPr>
        <w:sym w:font="Symbol" w:char="F0B4"/>
      </w:r>
      <w:r w:rsidRPr="00852A0C">
        <w:rPr>
          <w:lang w:val="en-US"/>
        </w:rPr>
        <w:t> </w:t>
      </w:r>
      <w:r w:rsidRPr="00852A0C">
        <w:rPr>
          <w:i/>
          <w:lang w:val="en-US"/>
        </w:rPr>
        <w:t>V</w:t>
      </w:r>
      <w:r w:rsidRPr="00852A0C">
        <w:rPr>
          <w:lang w:val="en-US"/>
        </w:rPr>
        <w:t> </w:t>
      </w:r>
      <w:r>
        <w:rPr>
          <w:lang w:val="en-US"/>
        </w:rPr>
        <w:sym w:font="Symbol" w:char="F0AE"/>
      </w:r>
      <w:r>
        <w:t> </w:t>
      </w:r>
      <w:r w:rsidRPr="009117C3">
        <w:t>{</w:t>
      </w:r>
      <w:r w:rsidRPr="00852A0C">
        <w:rPr>
          <w:b/>
          <w:lang w:val="en-US"/>
        </w:rPr>
        <w:t>True</w:t>
      </w:r>
      <w:r>
        <w:t>, </w:t>
      </w:r>
      <w:r w:rsidRPr="00852A0C">
        <w:rPr>
          <w:b/>
          <w:lang w:val="en-US"/>
        </w:rPr>
        <w:t>False</w:t>
      </w:r>
      <w:r w:rsidRPr="009117C3">
        <w:t>}</w:t>
      </w:r>
      <w:r>
        <w:t xml:space="preserve">. Таким образом, обнаружилось, что в общем случае на множестве ВР заданы </w:t>
      </w:r>
      <w:r w:rsidRPr="00972752">
        <w:rPr>
          <w:i/>
        </w:rPr>
        <w:t>ограничени</w:t>
      </w:r>
      <w:r>
        <w:rPr>
          <w:i/>
        </w:rPr>
        <w:t>я</w:t>
      </w:r>
      <w:r w:rsidRPr="00972752">
        <w:rPr>
          <w:i/>
        </w:rPr>
        <w:t xml:space="preserve"> существования</w:t>
      </w:r>
      <w:r>
        <w:rPr>
          <w:i/>
        </w:rPr>
        <w:t xml:space="preserve"> </w:t>
      </w:r>
      <w:r w:rsidRPr="002E71C1">
        <w:t>аналогичн</w:t>
      </w:r>
      <w:r>
        <w:t>ые</w:t>
      </w:r>
      <w:r w:rsidRPr="002E71C1">
        <w:t xml:space="preserve"> ОСС в ОАД</w:t>
      </w:r>
      <w:r>
        <w:t>.</w:t>
      </w:r>
    </w:p>
    <w:p w:rsidR="002E71C1" w:rsidRDefault="002E71C1" w:rsidP="002E71C1">
      <w:pPr>
        <w:pStyle w:val="ac"/>
      </w:pPr>
      <w:r w:rsidRPr="00477463">
        <w:t xml:space="preserve">Задача структурного синтеза допустимых </w:t>
      </w:r>
      <w:r>
        <w:t>ТР</w:t>
      </w:r>
      <w:r w:rsidRPr="00477463">
        <w:t xml:space="preserve">, представленных многоуровневыми </w:t>
      </w:r>
      <w:r>
        <w:t>морфологическими моделями</w:t>
      </w:r>
      <w:r w:rsidRPr="00477463">
        <w:t xml:space="preserve">, с позиций </w:t>
      </w:r>
      <w:r>
        <w:t>ОАД</w:t>
      </w:r>
      <w:r w:rsidRPr="00477463">
        <w:t xml:space="preserve"> трактуется как задача семантической идентификации объекта</w:t>
      </w:r>
      <w:r w:rsidR="00FD1843">
        <w:t xml:space="preserve"> </w:t>
      </w:r>
      <w:r w:rsidR="00E14843">
        <w:t>на каждом ИЛИ-уровне</w:t>
      </w:r>
      <w:r w:rsidR="00EF319A">
        <w:t xml:space="preserve"> </w:t>
      </w:r>
      <w:r w:rsidRPr="00477463">
        <w:t xml:space="preserve">и сводится </w:t>
      </w:r>
      <w:r w:rsidR="00EF319A">
        <w:t xml:space="preserve">при этом </w:t>
      </w:r>
      <w:r w:rsidRPr="00477463">
        <w:t xml:space="preserve">к выявлению «нормальных» подмножеств </w:t>
      </w:r>
      <w:r>
        <w:t>ВР</w:t>
      </w:r>
      <w:r w:rsidRPr="00477463">
        <w:t xml:space="preserve"> </w:t>
      </w:r>
      <w:r w:rsidR="008F643D" w:rsidRPr="003D4F71">
        <w:t>каждой ФСП</w:t>
      </w:r>
      <w:r w:rsidR="008F643D">
        <w:t xml:space="preserve"> </w:t>
      </w:r>
      <w:r>
        <w:t>при условии реализации всех ФСП.</w:t>
      </w:r>
    </w:p>
    <w:p w:rsidR="00631499" w:rsidRDefault="00BE7ABC" w:rsidP="001D6334">
      <w:pPr>
        <w:pStyle w:val="ac"/>
      </w:pPr>
      <w:r>
        <w:t>Установлено, что п</w:t>
      </w:r>
      <w:r w:rsidR="00477463" w:rsidRPr="00477463">
        <w:t xml:space="preserve">ри наличии информации об издержках и/или выгодах </w:t>
      </w:r>
      <w:r w:rsidR="002E71C1">
        <w:t>ВР ФСП</w:t>
      </w:r>
      <w:r w:rsidR="00477463" w:rsidRPr="00477463">
        <w:t xml:space="preserve"> для рационального структурного синтеза рационального </w:t>
      </w:r>
      <w:r w:rsidR="008F09C2">
        <w:t>ТР</w:t>
      </w:r>
      <w:r w:rsidR="00477463" w:rsidRPr="00477463">
        <w:t xml:space="preserve"> пригоден </w:t>
      </w:r>
      <w:r w:rsidR="008F09C2">
        <w:t xml:space="preserve">разработанный </w:t>
      </w:r>
      <w:r w:rsidR="00477463" w:rsidRPr="00477463">
        <w:t>метод</w:t>
      </w:r>
      <w:r w:rsidR="008F09C2">
        <w:t xml:space="preserve"> нормализации ФК</w:t>
      </w:r>
      <w:r w:rsidR="00477463" w:rsidRPr="00477463">
        <w:t>.</w:t>
      </w:r>
      <w:r w:rsidR="004849E0">
        <w:t xml:space="preserve"> </w:t>
      </w:r>
      <w:r w:rsidR="009047B3">
        <w:t>Для иллюстрации этого положения р</w:t>
      </w:r>
      <w:r w:rsidR="002D708A">
        <w:t>ассмотрен</w:t>
      </w:r>
      <w:r w:rsidR="007733FD">
        <w:t xml:space="preserve"> </w:t>
      </w:r>
      <w:r>
        <w:t>пример синтеза холодильной машины</w:t>
      </w:r>
      <w:r w:rsidR="007733FD">
        <w:t>, когда</w:t>
      </w:r>
      <w:r w:rsidR="00631499">
        <w:t>, во-первых,</w:t>
      </w:r>
      <w:r w:rsidR="007733FD">
        <w:t xml:space="preserve"> </w:t>
      </w:r>
      <w:r>
        <w:t>её морфологическая модель (</w:t>
      </w:r>
      <w:r w:rsidR="00631499">
        <w:t>таблица</w:t>
      </w:r>
      <w:r>
        <w:t> </w:t>
      </w:r>
      <w:r w:rsidR="00631499">
        <w:t>1</w:t>
      </w:r>
      <w:r>
        <w:t xml:space="preserve">) дополнена </w:t>
      </w:r>
      <w:r w:rsidR="009047B3">
        <w:t>ограничениями существования, учитывающими разрушительное действие аммиака на медную арматуру</w:t>
      </w:r>
      <w:r w:rsidR="00631499">
        <w:t>, а</w:t>
      </w:r>
      <w:r w:rsidR="009047B3">
        <w:t xml:space="preserve"> </w:t>
      </w:r>
      <w:r w:rsidR="00631499">
        <w:t xml:space="preserve">из хладагентов, </w:t>
      </w:r>
      <w:r w:rsidR="00EF319A">
        <w:t>лишь</w:t>
      </w:r>
      <w:r w:rsidR="00631499">
        <w:t xml:space="preserve"> аммиак пригоден для постройки абсорбционного холодильника, а, во-вторых,</w:t>
      </w:r>
      <w:r w:rsidR="009047B3">
        <w:t xml:space="preserve"> </w:t>
      </w:r>
      <w:r w:rsidR="007733FD">
        <w:t xml:space="preserve">известны нормированные значения выгод и издержек </w:t>
      </w:r>
      <w:r>
        <w:t>ВР</w:t>
      </w:r>
      <w:r w:rsidR="007733FD">
        <w:t xml:space="preserve"> </w:t>
      </w:r>
      <w:r w:rsidR="0057006C">
        <w:t xml:space="preserve">рассматриваемых </w:t>
      </w:r>
      <w:r w:rsidR="007733FD">
        <w:t>ФСП</w:t>
      </w:r>
      <w:r w:rsidR="004849E0" w:rsidRPr="00211BA1">
        <w:t xml:space="preserve">: </w:t>
      </w:r>
      <w:r w:rsidR="004849E0" w:rsidRPr="00211BA1">
        <w:sym w:font="Symbol" w:char="00E1"/>
      </w:r>
      <w:r w:rsidR="004849E0" w:rsidRPr="00211BA1">
        <w:rPr>
          <w:i/>
          <w:iCs/>
          <w:lang w:val="en-US"/>
        </w:rPr>
        <w:t>b</w:t>
      </w:r>
      <w:r w:rsidR="004849E0" w:rsidRPr="00211BA1">
        <w:rPr>
          <w:i/>
          <w:iCs/>
          <w:vertAlign w:val="superscript"/>
        </w:rPr>
        <w:t>+</w:t>
      </w:r>
      <w:r w:rsidR="004849E0" w:rsidRPr="00211BA1">
        <w:t>,</w:t>
      </w:r>
      <w:r w:rsidR="004849E0">
        <w:t> </w:t>
      </w:r>
      <w:r w:rsidR="004849E0" w:rsidRPr="00211BA1">
        <w:rPr>
          <w:i/>
          <w:iCs/>
          <w:lang w:val="en-US"/>
        </w:rPr>
        <w:t>b</w:t>
      </w:r>
      <w:r w:rsidR="00EF319A">
        <w:rPr>
          <w:i/>
          <w:iCs/>
          <w:vertAlign w:val="superscript"/>
        </w:rPr>
        <w:t>–</w:t>
      </w:r>
      <w:r w:rsidR="004849E0" w:rsidRPr="00211BA1">
        <w:sym w:font="Symbol" w:char="00F1"/>
      </w:r>
      <w:r w:rsidR="004849E0" w:rsidRPr="00211BA1">
        <w:t>,</w:t>
      </w:r>
      <w:r>
        <w:t xml:space="preserve"> </w:t>
      </w:r>
      <w:r w:rsidR="004849E0" w:rsidRPr="00211BA1">
        <w:rPr>
          <w:i/>
          <w:iCs/>
          <w:lang w:val="en-US"/>
        </w:rPr>
        <w:t>b</w:t>
      </w:r>
      <w:r w:rsidR="004849E0" w:rsidRPr="00211BA1">
        <w:rPr>
          <w:i/>
          <w:iCs/>
          <w:vertAlign w:val="superscript"/>
        </w:rPr>
        <w:t>+</w:t>
      </w:r>
      <w:r w:rsidR="004849E0" w:rsidRPr="00211BA1">
        <w:t xml:space="preserve">, </w:t>
      </w:r>
      <w:r w:rsidR="004849E0" w:rsidRPr="00211BA1">
        <w:rPr>
          <w:i/>
          <w:iCs/>
          <w:lang w:val="en-US"/>
        </w:rPr>
        <w:t>b</w:t>
      </w:r>
      <w:r>
        <w:rPr>
          <w:i/>
          <w:iCs/>
          <w:vertAlign w:val="superscript"/>
        </w:rPr>
        <w:t>–</w:t>
      </w:r>
      <w:r w:rsidR="00EF319A" w:rsidRPr="00EF319A">
        <w:rPr>
          <w:vertAlign w:val="superscript"/>
        </w:rPr>
        <w:t> </w:t>
      </w:r>
      <w:r w:rsidR="004849E0" w:rsidRPr="00211BA1">
        <w:sym w:font="Symbol" w:char="00CE"/>
      </w:r>
      <w:r w:rsidR="004849E0">
        <w:rPr>
          <w:lang w:val="en-US"/>
        </w:rPr>
        <w:t> </w:t>
      </w:r>
      <w:r w:rsidR="004849E0" w:rsidRPr="00211BA1">
        <w:t>[0,</w:t>
      </w:r>
      <w:r w:rsidR="004849E0">
        <w:rPr>
          <w:lang w:val="en-US"/>
        </w:rPr>
        <w:t> </w:t>
      </w:r>
      <w:r w:rsidR="004849E0" w:rsidRPr="00211BA1">
        <w:t>1].</w:t>
      </w:r>
    </w:p>
    <w:p w:rsidR="00F63E7C" w:rsidRDefault="00F63E7C" w:rsidP="001D6334">
      <w:pPr>
        <w:pStyle w:val="ac"/>
      </w:pPr>
      <w:r>
        <w:t xml:space="preserve">Рисунок 9 иллюстрирует </w:t>
      </w:r>
      <w:r w:rsidR="00EF319A">
        <w:t xml:space="preserve">найденное </w:t>
      </w:r>
      <w:r w:rsidR="006B32BD">
        <w:t xml:space="preserve">предложенным методом </w:t>
      </w:r>
      <w:r w:rsidR="00EF319A">
        <w:t xml:space="preserve">оптимальное </w:t>
      </w:r>
      <w:r>
        <w:t xml:space="preserve">решение </w:t>
      </w:r>
      <w:r w:rsidR="00B4073C">
        <w:t xml:space="preserve">(по </w:t>
      </w:r>
      <w:r w:rsidR="006B32BD">
        <w:t>критери</w:t>
      </w:r>
      <w:r w:rsidR="00B4073C">
        <w:t>ю</w:t>
      </w:r>
      <w:r w:rsidR="006B32BD">
        <w:t xml:space="preserve"> </w:t>
      </w:r>
      <w:r w:rsidR="00B4073C">
        <w:t xml:space="preserve">превышения выгод над издержками) </w:t>
      </w:r>
      <w:r>
        <w:t>задачи синтеза ТР</w:t>
      </w:r>
      <w:r w:rsidRPr="0085649F">
        <w:t xml:space="preserve"> </w:t>
      </w:r>
      <w:r>
        <w:t>на примере холодильной машины. Слева представлены ВР ФСП и ограничения существования: морфологическ</w:t>
      </w:r>
      <w:r w:rsidR="00B4073C">
        <w:t>ая</w:t>
      </w:r>
      <w:r>
        <w:t xml:space="preserve"> таблиц</w:t>
      </w:r>
      <w:r w:rsidR="00B4073C">
        <w:t>а</w:t>
      </w:r>
      <w:r>
        <w:t> 1 устанавливает несовместимость ВР каждой ФСП, а дуга и ребра описывают ограниченную сочетаемость</w:t>
      </w:r>
      <w:r w:rsidRPr="00E57825">
        <w:t xml:space="preserve"> </w:t>
      </w:r>
      <w:r>
        <w:t xml:space="preserve">ВР разных ФСП. В средней части рисунка 9 приведены нормированные значения выгод и издержек, связанных с включением в ТР отдельных ВР ФСП (в процентах), справа демонстрируются компоненты </w:t>
      </w:r>
      <w:r w:rsidR="00B4073C">
        <w:t xml:space="preserve">найденного оптимального </w:t>
      </w:r>
      <w:r>
        <w:t>ТР, найденного методом семантической идентификации объекта.</w:t>
      </w:r>
    </w:p>
    <w:p w:rsidR="00F63E7C" w:rsidRPr="00685C13" w:rsidRDefault="00F63E7C" w:rsidP="00F63E7C">
      <w:pPr>
        <w:pStyle w:val="ac"/>
      </w:pPr>
      <w:r w:rsidRPr="00685C13">
        <w:rPr>
          <w:b/>
        </w:rPr>
        <w:t>В заключении</w:t>
      </w:r>
      <w:r>
        <w:rPr>
          <w:b/>
        </w:rPr>
        <w:t xml:space="preserve"> </w:t>
      </w:r>
      <w:r w:rsidRPr="00685C13">
        <w:t>диссертации</w:t>
      </w:r>
      <w:r>
        <w:t xml:space="preserve"> констатируется </w:t>
      </w:r>
      <w:r w:rsidR="00B4073C">
        <w:t>достижение</w:t>
      </w:r>
      <w:r>
        <w:t xml:space="preserve"> цели </w:t>
      </w:r>
      <w:r w:rsidR="00B4073C">
        <w:t xml:space="preserve">диссертационного </w:t>
      </w:r>
      <w:r>
        <w:t xml:space="preserve">исследования и </w:t>
      </w:r>
      <w:r w:rsidRPr="00685C13">
        <w:t>формулир</w:t>
      </w:r>
      <w:r>
        <w:t>уются</w:t>
      </w:r>
      <w:r w:rsidRPr="00685C13">
        <w:t xml:space="preserve"> основные результаты работы.</w:t>
      </w:r>
    </w:p>
    <w:p w:rsidR="00F63E7C" w:rsidRDefault="00F63E7C" w:rsidP="00F63E7C">
      <w:pPr>
        <w:spacing w:before="60"/>
        <w:ind w:firstLine="425"/>
        <w:rPr>
          <w:rFonts w:ascii="Times New Roman" w:hAnsi="Times New Roman" w:cs="Times New Roman"/>
          <w:b/>
          <w:sz w:val="20"/>
          <w:szCs w:val="28"/>
        </w:rPr>
      </w:pPr>
      <w:r w:rsidRPr="00685C13">
        <w:rPr>
          <w:rFonts w:ascii="Times New Roman" w:hAnsi="Times New Roman" w:cs="Times New Roman"/>
          <w:b/>
          <w:sz w:val="20"/>
          <w:szCs w:val="28"/>
        </w:rPr>
        <w:t>Основные выводы и результаты работы</w:t>
      </w:r>
    </w:p>
    <w:p w:rsidR="00F63E7C" w:rsidRPr="00685C13" w:rsidRDefault="000B393B" w:rsidP="00F63E7C">
      <w:pPr>
        <w:pStyle w:val="ab"/>
        <w:numPr>
          <w:ilvl w:val="0"/>
          <w:numId w:val="19"/>
        </w:numPr>
        <w:ind w:left="227" w:hanging="227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AF11A0">
        <w:rPr>
          <w:rFonts w:cs="Times New Roman"/>
          <w:szCs w:val="28"/>
        </w:rPr>
        <w:t xml:space="preserve">боснована необходимость комбинирования </w:t>
      </w:r>
      <w:r w:rsidR="00F63E7C" w:rsidRPr="00AF11A0">
        <w:rPr>
          <w:rFonts w:cs="Times New Roman"/>
          <w:szCs w:val="28"/>
        </w:rPr>
        <w:t>существующи</w:t>
      </w:r>
      <w:r>
        <w:rPr>
          <w:rFonts w:cs="Times New Roman"/>
          <w:szCs w:val="28"/>
        </w:rPr>
        <w:t>х</w:t>
      </w:r>
      <w:r w:rsidR="00F63E7C" w:rsidRPr="00AF11A0">
        <w:rPr>
          <w:rFonts w:cs="Times New Roman"/>
          <w:szCs w:val="28"/>
        </w:rPr>
        <w:t xml:space="preserve"> методик вывода формальных понятий, </w:t>
      </w:r>
      <w:r w:rsidR="00F63E7C">
        <w:rPr>
          <w:rFonts w:cs="Times New Roman"/>
          <w:szCs w:val="28"/>
        </w:rPr>
        <w:t>выявлено единство их ло</w:t>
      </w:r>
      <w:r>
        <w:rPr>
          <w:rFonts w:cs="Times New Roman"/>
          <w:szCs w:val="28"/>
        </w:rPr>
        <w:t>гической природы</w:t>
      </w:r>
      <w:r w:rsidR="00F63E7C">
        <w:rPr>
          <w:rFonts w:cs="Times New Roman"/>
          <w:szCs w:val="28"/>
        </w:rPr>
        <w:t xml:space="preserve"> </w:t>
      </w:r>
      <w:r w:rsidR="00F63E7C" w:rsidRPr="00AF11A0"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</w:rPr>
        <w:t>выдвинута идея осуществления гибридизации методик за счет отказа отчасти наименее достоверной эмпирической информации</w:t>
      </w:r>
      <w:r w:rsidR="00F63E7C" w:rsidRPr="00685C13">
        <w:rPr>
          <w:rFonts w:cs="Times New Roman"/>
          <w:szCs w:val="28"/>
        </w:rPr>
        <w:t>.</w:t>
      </w:r>
    </w:p>
    <w:p w:rsidR="00F63E7C" w:rsidRPr="00685C13" w:rsidRDefault="00F63E7C" w:rsidP="00F63E7C">
      <w:pPr>
        <w:pStyle w:val="ab"/>
        <w:numPr>
          <w:ilvl w:val="0"/>
          <w:numId w:val="19"/>
        </w:numPr>
        <w:ind w:left="227" w:hanging="227"/>
        <w:rPr>
          <w:rFonts w:cs="Times New Roman"/>
          <w:szCs w:val="28"/>
        </w:rPr>
      </w:pPr>
      <w:r w:rsidRPr="00AF11A0">
        <w:rPr>
          <w:rFonts w:cs="Times New Roman"/>
          <w:szCs w:val="28"/>
        </w:rPr>
        <w:t xml:space="preserve">Разработаны </w:t>
      </w:r>
      <w:r w:rsidR="000B393B">
        <w:rPr>
          <w:rFonts w:cs="Times New Roman"/>
          <w:szCs w:val="28"/>
        </w:rPr>
        <w:t xml:space="preserve">прагматические </w:t>
      </w:r>
      <w:r w:rsidRPr="00AF11A0">
        <w:rPr>
          <w:rFonts w:cs="Times New Roman"/>
          <w:szCs w:val="28"/>
        </w:rPr>
        <w:t>модел</w:t>
      </w:r>
      <w:r>
        <w:rPr>
          <w:rFonts w:cs="Times New Roman"/>
          <w:szCs w:val="28"/>
        </w:rPr>
        <w:t>и</w:t>
      </w:r>
      <w:r w:rsidRPr="00AF11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системы измеряемых свойств и </w:t>
      </w:r>
      <w:r w:rsidR="000B393B">
        <w:rPr>
          <w:rFonts w:cs="Times New Roman"/>
          <w:szCs w:val="28"/>
        </w:rPr>
        <w:t>протокола измерений</w:t>
      </w:r>
      <w:r>
        <w:rPr>
          <w:rFonts w:cs="Times New Roman"/>
          <w:szCs w:val="28"/>
        </w:rPr>
        <w:t xml:space="preserve"> «объект-свойство», структурирующие </w:t>
      </w:r>
      <w:r w:rsidR="000B393B">
        <w:rPr>
          <w:rFonts w:cs="Times New Roman"/>
          <w:szCs w:val="28"/>
        </w:rPr>
        <w:t xml:space="preserve">соответственно </w:t>
      </w:r>
      <w:r>
        <w:rPr>
          <w:rFonts w:cs="Times New Roman"/>
          <w:szCs w:val="28"/>
        </w:rPr>
        <w:t>гипотетические представления и эмпирическ</w:t>
      </w:r>
      <w:r w:rsidR="000B4B25">
        <w:rPr>
          <w:rFonts w:cs="Times New Roman"/>
          <w:szCs w:val="28"/>
        </w:rPr>
        <w:t>ую</w:t>
      </w:r>
      <w:r w:rsidRPr="00AF11A0">
        <w:rPr>
          <w:rFonts w:cs="Times New Roman"/>
          <w:szCs w:val="28"/>
        </w:rPr>
        <w:t xml:space="preserve"> информаци</w:t>
      </w:r>
      <w:r w:rsidR="000B4B25">
        <w:rPr>
          <w:rFonts w:cs="Times New Roman"/>
          <w:szCs w:val="28"/>
        </w:rPr>
        <w:t>ю о ПрО</w:t>
      </w:r>
      <w:r>
        <w:rPr>
          <w:rFonts w:cs="Times New Roman"/>
          <w:szCs w:val="28"/>
        </w:rPr>
        <w:t xml:space="preserve">, а также метод интерпретации и консолидации </w:t>
      </w:r>
      <w:r w:rsidR="000B4B25">
        <w:rPr>
          <w:rFonts w:cs="Times New Roman"/>
          <w:szCs w:val="28"/>
        </w:rPr>
        <w:t>эмпирических</w:t>
      </w:r>
      <w:r>
        <w:rPr>
          <w:rFonts w:cs="Times New Roman"/>
          <w:szCs w:val="28"/>
        </w:rPr>
        <w:t xml:space="preserve"> данных </w:t>
      </w:r>
      <w:r w:rsidRPr="00AF11A0">
        <w:rPr>
          <w:rFonts w:cs="Times New Roman"/>
          <w:szCs w:val="28"/>
        </w:rPr>
        <w:t xml:space="preserve">с использованием многозначной векторной логики </w:t>
      </w:r>
      <w:r w:rsidRPr="00AF11A0">
        <w:rPr>
          <w:rFonts w:cs="Times New Roman"/>
          <w:szCs w:val="28"/>
          <w:lang w:val="en-US"/>
        </w:rPr>
        <w:t>V</w:t>
      </w:r>
      <w:r w:rsidRPr="00AF11A0">
        <w:rPr>
          <w:rFonts w:cs="Times New Roman"/>
          <w:szCs w:val="28"/>
          <w:vertAlign w:val="superscript"/>
          <w:lang w:val="en-US"/>
        </w:rPr>
        <w:t>TF</w:t>
      </w:r>
      <w:r w:rsidRPr="00AF11A0">
        <w:rPr>
          <w:rFonts w:cs="Times New Roman"/>
          <w:szCs w:val="28"/>
        </w:rPr>
        <w:t xml:space="preserve"> </w:t>
      </w:r>
      <w:r w:rsidR="000B4B25">
        <w:rPr>
          <w:rFonts w:cs="Times New Roman"/>
          <w:szCs w:val="28"/>
        </w:rPr>
        <w:t xml:space="preserve">с целью </w:t>
      </w:r>
      <w:r>
        <w:rPr>
          <w:rFonts w:cs="Times New Roman"/>
          <w:szCs w:val="28"/>
        </w:rPr>
        <w:t xml:space="preserve">построения </w:t>
      </w:r>
      <w:r w:rsidRPr="00AF11A0">
        <w:rPr>
          <w:rFonts w:cs="Times New Roman"/>
          <w:szCs w:val="28"/>
        </w:rPr>
        <w:t>нестрог</w:t>
      </w:r>
      <w:r>
        <w:rPr>
          <w:rFonts w:cs="Times New Roman"/>
          <w:szCs w:val="28"/>
        </w:rPr>
        <w:t>ого</w:t>
      </w:r>
      <w:r w:rsidRPr="00AF11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ФК</w:t>
      </w:r>
      <w:r w:rsidRPr="00685C13">
        <w:rPr>
          <w:rFonts w:cs="Times New Roman"/>
          <w:szCs w:val="28"/>
        </w:rPr>
        <w:t>.</w:t>
      </w:r>
    </w:p>
    <w:p w:rsidR="003A4B3B" w:rsidRDefault="00083C3D" w:rsidP="00083C3D">
      <w:pPr>
        <w:pStyle w:val="ac"/>
        <w:ind w:firstLine="0"/>
      </w:pPr>
      <w:r>
        <w:rPr>
          <w:noProof/>
        </w:rPr>
        <w:drawing>
          <wp:inline distT="0" distB="0" distL="0" distR="0">
            <wp:extent cx="4248150" cy="3629369"/>
            <wp:effectExtent l="19050" t="0" r="0" b="0"/>
            <wp:docPr id="6" name="Рисунок 6" descr="C:\Users\ADM\Desktop\fh pa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\Desktop\fh paint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62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C3D" w:rsidRDefault="00083C3D" w:rsidP="000B4B25">
      <w:pPr>
        <w:pStyle w:val="af0"/>
        <w:spacing w:after="60"/>
      </w:pPr>
      <w:r w:rsidRPr="00EC24B4">
        <w:t xml:space="preserve">Рисунок </w:t>
      </w:r>
      <w:r>
        <w:t>9</w:t>
      </w:r>
      <w:r w:rsidRPr="00EC24B4">
        <w:t xml:space="preserve"> – </w:t>
      </w:r>
      <w:r>
        <w:t>Пример решения задачи синтеза облика артефакта, полученного методом</w:t>
      </w:r>
      <w:r>
        <w:br/>
        <w:t>семантической идентификации объекта на основе учета ограниченной сочетаемости вариантов реализации функционально-структурных подсистем в форме ограничений существования</w:t>
      </w:r>
    </w:p>
    <w:p w:rsidR="00B21069" w:rsidRPr="00685C13" w:rsidRDefault="00AF11A0" w:rsidP="00D84525">
      <w:pPr>
        <w:pStyle w:val="ab"/>
        <w:numPr>
          <w:ilvl w:val="0"/>
          <w:numId w:val="19"/>
        </w:numPr>
        <w:ind w:left="227" w:hanging="227"/>
        <w:rPr>
          <w:rFonts w:cs="Times New Roman"/>
          <w:szCs w:val="28"/>
        </w:rPr>
      </w:pPr>
      <w:r w:rsidRPr="00AF11A0">
        <w:rPr>
          <w:rFonts w:cs="Times New Roman"/>
          <w:szCs w:val="28"/>
        </w:rPr>
        <w:t xml:space="preserve">Разработана методика построения рабочего однозначного </w:t>
      </w:r>
      <w:r w:rsidR="0004138E">
        <w:rPr>
          <w:rFonts w:cs="Times New Roman"/>
          <w:szCs w:val="28"/>
        </w:rPr>
        <w:t>ФК</w:t>
      </w:r>
      <w:r w:rsidRPr="00AF11A0">
        <w:rPr>
          <w:rFonts w:cs="Times New Roman"/>
          <w:szCs w:val="28"/>
        </w:rPr>
        <w:t>, включающая</w:t>
      </w:r>
      <w:r w:rsidR="00F366ED">
        <w:rPr>
          <w:rFonts w:cs="Times New Roman"/>
          <w:szCs w:val="28"/>
        </w:rPr>
        <w:t xml:space="preserve"> дефаззификацию нестрогого </w:t>
      </w:r>
      <w:r w:rsidR="0004138E">
        <w:rPr>
          <w:rFonts w:cs="Times New Roman"/>
          <w:szCs w:val="28"/>
        </w:rPr>
        <w:t>ФК</w:t>
      </w:r>
      <w:r w:rsidRPr="00AF11A0">
        <w:rPr>
          <w:rFonts w:cs="Times New Roman"/>
          <w:szCs w:val="28"/>
        </w:rPr>
        <w:t xml:space="preserve"> </w:t>
      </w:r>
      <w:r w:rsidR="00F366ED">
        <w:rPr>
          <w:rFonts w:cs="Times New Roman"/>
          <w:szCs w:val="28"/>
        </w:rPr>
        <w:t xml:space="preserve">и </w:t>
      </w:r>
      <w:r w:rsidRPr="00AF11A0">
        <w:rPr>
          <w:rFonts w:cs="Times New Roman"/>
          <w:szCs w:val="28"/>
        </w:rPr>
        <w:t xml:space="preserve">эвристический метод </w:t>
      </w:r>
      <w:r w:rsidR="00F366ED">
        <w:rPr>
          <w:rFonts w:cs="Times New Roman"/>
          <w:szCs w:val="28"/>
        </w:rPr>
        <w:t xml:space="preserve">его </w:t>
      </w:r>
      <w:r w:rsidR="00FA1133">
        <w:rPr>
          <w:rFonts w:cs="Times New Roman"/>
          <w:szCs w:val="28"/>
        </w:rPr>
        <w:t xml:space="preserve">нормализации, </w:t>
      </w:r>
      <w:r w:rsidRPr="00AF11A0">
        <w:rPr>
          <w:rFonts w:cs="Times New Roman"/>
          <w:szCs w:val="28"/>
        </w:rPr>
        <w:t>уч</w:t>
      </w:r>
      <w:r w:rsidR="00FA1133">
        <w:rPr>
          <w:rFonts w:cs="Times New Roman"/>
          <w:szCs w:val="28"/>
        </w:rPr>
        <w:t>и</w:t>
      </w:r>
      <w:r w:rsidRPr="00AF11A0">
        <w:rPr>
          <w:rFonts w:cs="Times New Roman"/>
          <w:szCs w:val="28"/>
        </w:rPr>
        <w:t>т</w:t>
      </w:r>
      <w:r w:rsidR="00FA1133">
        <w:rPr>
          <w:rFonts w:cs="Times New Roman"/>
          <w:szCs w:val="28"/>
        </w:rPr>
        <w:t>ыв</w:t>
      </w:r>
      <w:r w:rsidRPr="00AF11A0">
        <w:rPr>
          <w:rFonts w:cs="Times New Roman"/>
          <w:szCs w:val="28"/>
        </w:rPr>
        <w:t>а</w:t>
      </w:r>
      <w:r w:rsidR="00FA1133">
        <w:rPr>
          <w:rFonts w:cs="Times New Roman"/>
          <w:szCs w:val="28"/>
        </w:rPr>
        <w:t>ющий</w:t>
      </w:r>
      <w:r w:rsidRPr="00AF11A0">
        <w:rPr>
          <w:rFonts w:cs="Times New Roman"/>
          <w:szCs w:val="28"/>
        </w:rPr>
        <w:t xml:space="preserve"> ограничени</w:t>
      </w:r>
      <w:r w:rsidR="00FA1133">
        <w:rPr>
          <w:rFonts w:cs="Times New Roman"/>
          <w:szCs w:val="28"/>
        </w:rPr>
        <w:t>я</w:t>
      </w:r>
      <w:r w:rsidRPr="00AF11A0">
        <w:rPr>
          <w:rFonts w:cs="Times New Roman"/>
          <w:szCs w:val="28"/>
        </w:rPr>
        <w:t xml:space="preserve"> существования свойств</w:t>
      </w:r>
      <w:r w:rsidR="00B21069" w:rsidRPr="00685C13">
        <w:rPr>
          <w:rFonts w:cs="Times New Roman"/>
          <w:szCs w:val="28"/>
        </w:rPr>
        <w:t>.</w:t>
      </w:r>
    </w:p>
    <w:p w:rsidR="00B21069" w:rsidRPr="00685C13" w:rsidRDefault="00AF11A0" w:rsidP="00D84525">
      <w:pPr>
        <w:pStyle w:val="ab"/>
        <w:numPr>
          <w:ilvl w:val="0"/>
          <w:numId w:val="19"/>
        </w:numPr>
        <w:ind w:left="227" w:hanging="227"/>
        <w:rPr>
          <w:rFonts w:cs="Times New Roman"/>
          <w:szCs w:val="28"/>
        </w:rPr>
      </w:pPr>
      <w:r w:rsidRPr="00AF11A0">
        <w:rPr>
          <w:rFonts w:cs="Times New Roman"/>
          <w:szCs w:val="28"/>
        </w:rPr>
        <w:t>Разработано алгоритмическое обеспе</w:t>
      </w:r>
      <w:r>
        <w:rPr>
          <w:rFonts w:cs="Times New Roman"/>
          <w:szCs w:val="28"/>
        </w:rPr>
        <w:t xml:space="preserve">чение подготовки </w:t>
      </w:r>
      <w:r w:rsidR="0004138E">
        <w:rPr>
          <w:rFonts w:cs="Times New Roman"/>
          <w:szCs w:val="28"/>
        </w:rPr>
        <w:t>ФК</w:t>
      </w:r>
      <w:r>
        <w:rPr>
          <w:rFonts w:cs="Times New Roman"/>
          <w:szCs w:val="28"/>
        </w:rPr>
        <w:t xml:space="preserve"> для </w:t>
      </w:r>
      <w:r w:rsidRPr="00AF11A0">
        <w:rPr>
          <w:rFonts w:cs="Times New Roman"/>
          <w:szCs w:val="28"/>
        </w:rPr>
        <w:t>вывода формальных понятий и программные средства</w:t>
      </w:r>
      <w:r w:rsidR="00A86F08">
        <w:rPr>
          <w:rFonts w:cs="Times New Roman"/>
          <w:szCs w:val="28"/>
        </w:rPr>
        <w:t xml:space="preserve"> </w:t>
      </w:r>
      <w:r w:rsidR="0004138E">
        <w:rPr>
          <w:rFonts w:cs="Times New Roman"/>
          <w:szCs w:val="28"/>
        </w:rPr>
        <w:t>ОАД</w:t>
      </w:r>
      <w:r w:rsidR="004849E0">
        <w:rPr>
          <w:rFonts w:cs="Times New Roman"/>
          <w:szCs w:val="28"/>
        </w:rPr>
        <w:t>.</w:t>
      </w:r>
    </w:p>
    <w:p w:rsidR="004E6826" w:rsidRPr="00685C13" w:rsidRDefault="00AF11A0" w:rsidP="00D84525">
      <w:pPr>
        <w:pStyle w:val="ab"/>
        <w:numPr>
          <w:ilvl w:val="0"/>
          <w:numId w:val="19"/>
        </w:numPr>
        <w:ind w:left="227" w:hanging="227"/>
        <w:rPr>
          <w:rFonts w:cs="Times New Roman"/>
          <w:b/>
          <w:bCs/>
          <w:spacing w:val="-2"/>
          <w:sz w:val="18"/>
          <w:szCs w:val="24"/>
        </w:rPr>
      </w:pPr>
      <w:r w:rsidRPr="00AF11A0">
        <w:rPr>
          <w:rFonts w:cs="Times New Roman"/>
          <w:szCs w:val="28"/>
        </w:rPr>
        <w:t>Разработанные методы и ср</w:t>
      </w:r>
      <w:r w:rsidR="000B4B25">
        <w:rPr>
          <w:rFonts w:cs="Times New Roman"/>
          <w:szCs w:val="28"/>
        </w:rPr>
        <w:t>едства апробированы при решении</w:t>
      </w:r>
      <w:r w:rsidR="0004138E">
        <w:rPr>
          <w:rFonts w:cs="Times New Roman"/>
          <w:szCs w:val="28"/>
        </w:rPr>
        <w:t xml:space="preserve"> </w:t>
      </w:r>
      <w:r w:rsidR="000B4B25">
        <w:rPr>
          <w:rFonts w:cs="Times New Roman"/>
          <w:szCs w:val="28"/>
        </w:rPr>
        <w:t xml:space="preserve">различных научно-технических системологических задач и, в частности, задачи </w:t>
      </w:r>
      <w:r w:rsidR="0004138E">
        <w:rPr>
          <w:rFonts w:cs="Times New Roman"/>
          <w:szCs w:val="28"/>
        </w:rPr>
        <w:t xml:space="preserve">структурного </w:t>
      </w:r>
      <w:r w:rsidR="000B4B25">
        <w:rPr>
          <w:rFonts w:cs="Times New Roman"/>
          <w:szCs w:val="28"/>
        </w:rPr>
        <w:t>анализа и синтеза</w:t>
      </w:r>
      <w:r w:rsidR="0004138E">
        <w:rPr>
          <w:rFonts w:cs="Times New Roman"/>
          <w:szCs w:val="28"/>
        </w:rPr>
        <w:t xml:space="preserve"> </w:t>
      </w:r>
      <w:r w:rsidR="000B4B25">
        <w:rPr>
          <w:rFonts w:cs="Times New Roman"/>
          <w:szCs w:val="28"/>
        </w:rPr>
        <w:t>ТР</w:t>
      </w:r>
      <w:r w:rsidR="00B21069" w:rsidRPr="00685C13">
        <w:rPr>
          <w:rFonts w:cs="Times New Roman"/>
          <w:szCs w:val="28"/>
        </w:rPr>
        <w:t>.</w:t>
      </w:r>
    </w:p>
    <w:p w:rsidR="003002F5" w:rsidRPr="00685C13" w:rsidRDefault="003002F5" w:rsidP="000D6740">
      <w:pPr>
        <w:keepNext/>
        <w:spacing w:before="120"/>
        <w:rPr>
          <w:rFonts w:ascii="Times New Roman" w:hAnsi="Times New Roman" w:cs="Times New Roman"/>
          <w:b/>
          <w:bCs/>
          <w:spacing w:val="-2"/>
          <w:sz w:val="20"/>
          <w:szCs w:val="24"/>
        </w:rPr>
      </w:pPr>
      <w:r w:rsidRPr="00685C13">
        <w:rPr>
          <w:rFonts w:ascii="Times New Roman" w:hAnsi="Times New Roman" w:cs="Times New Roman"/>
          <w:b/>
          <w:bCs/>
          <w:spacing w:val="-2"/>
          <w:sz w:val="20"/>
          <w:szCs w:val="24"/>
        </w:rPr>
        <w:t xml:space="preserve">СПИСОК </w:t>
      </w:r>
      <w:r w:rsidR="008F2E4D">
        <w:rPr>
          <w:rFonts w:ascii="Times New Roman" w:hAnsi="Times New Roman" w:cs="Times New Roman"/>
          <w:b/>
          <w:bCs/>
          <w:spacing w:val="-2"/>
          <w:sz w:val="20"/>
          <w:szCs w:val="24"/>
        </w:rPr>
        <w:t xml:space="preserve">ОСНОВНЫХ </w:t>
      </w:r>
      <w:r w:rsidRPr="00685C13">
        <w:rPr>
          <w:rFonts w:ascii="Times New Roman" w:hAnsi="Times New Roman" w:cs="Times New Roman"/>
          <w:b/>
          <w:bCs/>
          <w:spacing w:val="-2"/>
          <w:sz w:val="20"/>
          <w:szCs w:val="24"/>
        </w:rPr>
        <w:t>ПУБЛИКАЦИЙ ПО ТЕМЕ РАБОТЫ</w:t>
      </w:r>
    </w:p>
    <w:p w:rsidR="005E1DB4" w:rsidRPr="00343651" w:rsidRDefault="005E1DB4" w:rsidP="000D6740">
      <w:pPr>
        <w:pStyle w:val="af"/>
        <w:keepNext/>
        <w:spacing w:before="60"/>
        <w:jc w:val="center"/>
        <w:rPr>
          <w:b/>
          <w:sz w:val="18"/>
          <w:szCs w:val="18"/>
        </w:rPr>
      </w:pPr>
      <w:r w:rsidRPr="00343651">
        <w:rPr>
          <w:b/>
          <w:sz w:val="18"/>
          <w:szCs w:val="18"/>
        </w:rPr>
        <w:t>Публикации в изданиях, рекомендованных ВАК РФ</w:t>
      </w:r>
    </w:p>
    <w:p w:rsidR="004B77B2" w:rsidRPr="00FA577E" w:rsidRDefault="00320DFA" w:rsidP="004A31B0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C25BE3">
        <w:rPr>
          <w:rFonts w:cs="Times New Roman"/>
          <w:b/>
          <w:sz w:val="18"/>
          <w:szCs w:val="18"/>
        </w:rPr>
        <w:t>Семенова</w:t>
      </w:r>
      <w:r w:rsidR="00FD4C97" w:rsidRPr="00C25BE3">
        <w:rPr>
          <w:rFonts w:cs="Times New Roman"/>
          <w:b/>
          <w:sz w:val="18"/>
          <w:szCs w:val="18"/>
        </w:rPr>
        <w:t> </w:t>
      </w:r>
      <w:r w:rsidRPr="00C25BE3">
        <w:rPr>
          <w:rFonts w:cs="Times New Roman"/>
          <w:b/>
          <w:sz w:val="18"/>
          <w:szCs w:val="18"/>
        </w:rPr>
        <w:t>В.А.</w:t>
      </w:r>
      <w:r w:rsidRPr="00FA577E">
        <w:rPr>
          <w:rFonts w:cs="Times New Roman"/>
          <w:sz w:val="18"/>
          <w:szCs w:val="18"/>
        </w:rPr>
        <w:t xml:space="preserve">, </w:t>
      </w:r>
      <w:r w:rsidR="004B77B2" w:rsidRPr="00FA577E">
        <w:rPr>
          <w:rFonts w:cs="Times New Roman"/>
          <w:sz w:val="18"/>
          <w:szCs w:val="18"/>
        </w:rPr>
        <w:t>Смирнов</w:t>
      </w:r>
      <w:r w:rsidR="00FD4C97" w:rsidRPr="00FA577E">
        <w:rPr>
          <w:rFonts w:cs="Times New Roman"/>
          <w:sz w:val="18"/>
          <w:szCs w:val="18"/>
        </w:rPr>
        <w:t> </w:t>
      </w:r>
      <w:r w:rsidR="004B77B2" w:rsidRPr="00FA577E">
        <w:rPr>
          <w:rFonts w:cs="Times New Roman"/>
          <w:sz w:val="18"/>
          <w:szCs w:val="18"/>
        </w:rPr>
        <w:t xml:space="preserve">С.В. Модели и методы онтологического анализа данных в задаче </w:t>
      </w:r>
      <w:r w:rsidRPr="00FA577E">
        <w:rPr>
          <w:rFonts w:cs="Times New Roman"/>
          <w:sz w:val="18"/>
          <w:szCs w:val="18"/>
        </w:rPr>
        <w:t>структурного анализа и синтеза технических решений</w:t>
      </w:r>
      <w:r w:rsidR="00F366ED">
        <w:rPr>
          <w:rFonts w:cs="Times New Roman"/>
          <w:sz w:val="18"/>
          <w:szCs w:val="18"/>
        </w:rPr>
        <w:t xml:space="preserve"> </w:t>
      </w:r>
      <w:r w:rsidRPr="00FA577E">
        <w:rPr>
          <w:rFonts w:cs="Times New Roman"/>
          <w:sz w:val="18"/>
          <w:szCs w:val="18"/>
        </w:rPr>
        <w:t xml:space="preserve">// </w:t>
      </w:r>
      <w:r w:rsidR="004B77B2" w:rsidRPr="001560D8">
        <w:rPr>
          <w:rFonts w:cs="Times New Roman"/>
          <w:spacing w:val="-6"/>
          <w:sz w:val="18"/>
          <w:szCs w:val="18"/>
        </w:rPr>
        <w:t>Онт</w:t>
      </w:r>
      <w:r w:rsidR="005D22BD" w:rsidRPr="001560D8">
        <w:rPr>
          <w:rFonts w:cs="Times New Roman"/>
          <w:spacing w:val="-6"/>
          <w:sz w:val="18"/>
          <w:szCs w:val="18"/>
        </w:rPr>
        <w:t>ология проектирования. 2023. Т. </w:t>
      </w:r>
      <w:r w:rsidR="008F2E4D" w:rsidRPr="001560D8">
        <w:rPr>
          <w:rFonts w:cs="Times New Roman"/>
          <w:spacing w:val="-6"/>
          <w:sz w:val="18"/>
          <w:szCs w:val="18"/>
        </w:rPr>
        <w:t>13, №4(50). С. 531-547.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C25BE3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 xml:space="preserve">, Смирнов С.В. Функциональное наполнение и архитектура программной лаборатории для онтологического анализа данных // Вестник Самарского государственного технического университета. Серия «Технические науки». 2023. Т. 31, </w:t>
      </w:r>
      <w:r w:rsidRPr="00FA577E">
        <w:rPr>
          <w:rFonts w:cs="Times New Roman"/>
          <w:sz w:val="18"/>
          <w:szCs w:val="18"/>
        </w:rPr>
        <w:t>№2. С. 85-100.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FA577E">
        <w:rPr>
          <w:rFonts w:cs="Times New Roman"/>
          <w:spacing w:val="-2"/>
          <w:sz w:val="18"/>
          <w:szCs w:val="18"/>
        </w:rPr>
        <w:t xml:space="preserve">Смирнов С.В., </w:t>
      </w: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 xml:space="preserve"> </w:t>
      </w:r>
      <w:r w:rsidRPr="00FA577E">
        <w:rPr>
          <w:rFonts w:cs="Times New Roman"/>
          <w:sz w:val="18"/>
          <w:szCs w:val="18"/>
        </w:rPr>
        <w:t>Эффективность редукции ограничений существования свойств в задаче идентификации признаков объекта // Информационные и математические технологии в науке и управлении. 2023. №2(30). С. 5-13.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  <w:lang w:val="en-US"/>
        </w:rPr>
      </w:pPr>
      <w:r w:rsidRPr="0082474B">
        <w:rPr>
          <w:rFonts w:cs="Times New Roman"/>
          <w:b/>
          <w:sz w:val="18"/>
          <w:szCs w:val="18"/>
          <w:lang w:val="en-US"/>
        </w:rPr>
        <w:t>Semenova V.A.</w:t>
      </w:r>
      <w:r w:rsidRPr="00FA577E">
        <w:rPr>
          <w:rFonts w:cs="Times New Roman"/>
          <w:sz w:val="18"/>
          <w:szCs w:val="18"/>
          <w:lang w:val="en-US"/>
        </w:rPr>
        <w:t xml:space="preserve">, Smirnov S.V. Determination and Processing of Properties Existence Constraints in Ontological Data Analysis // </w:t>
      </w:r>
      <w:r w:rsidRPr="00FA577E">
        <w:rPr>
          <w:rFonts w:cs="Times New Roman"/>
          <w:sz w:val="18"/>
          <w:szCs w:val="18"/>
        </w:rPr>
        <w:t>Информационные</w:t>
      </w:r>
      <w:r w:rsidRPr="00FA577E">
        <w:rPr>
          <w:rFonts w:cs="Times New Roman"/>
          <w:sz w:val="18"/>
          <w:szCs w:val="18"/>
          <w:lang w:val="en-US"/>
        </w:rPr>
        <w:t xml:space="preserve"> </w:t>
      </w:r>
      <w:r w:rsidRPr="00FA577E">
        <w:rPr>
          <w:rFonts w:cs="Times New Roman"/>
          <w:sz w:val="18"/>
          <w:szCs w:val="18"/>
        </w:rPr>
        <w:t>технологии</w:t>
      </w:r>
      <w:r w:rsidRPr="00FA577E">
        <w:rPr>
          <w:rFonts w:cs="Times New Roman"/>
          <w:sz w:val="18"/>
          <w:szCs w:val="18"/>
          <w:lang w:val="en-US"/>
        </w:rPr>
        <w:t xml:space="preserve">. 2022. </w:t>
      </w:r>
      <w:r w:rsidRPr="00FA577E">
        <w:rPr>
          <w:rFonts w:cs="Times New Roman"/>
          <w:sz w:val="18"/>
          <w:szCs w:val="18"/>
        </w:rPr>
        <w:t>Т</w:t>
      </w:r>
      <w:r w:rsidR="005D22BD" w:rsidRPr="00FA577E">
        <w:rPr>
          <w:rFonts w:cs="Times New Roman"/>
          <w:sz w:val="18"/>
          <w:szCs w:val="18"/>
          <w:lang w:val="en-US"/>
        </w:rPr>
        <w:t>. 28, №</w:t>
      </w:r>
      <w:r w:rsidRPr="00FA577E">
        <w:rPr>
          <w:rFonts w:cs="Times New Roman"/>
          <w:sz w:val="18"/>
          <w:szCs w:val="18"/>
          <w:lang w:val="en-US"/>
        </w:rPr>
        <w:t xml:space="preserve">12. </w:t>
      </w:r>
      <w:r w:rsidRPr="00FA577E">
        <w:rPr>
          <w:rFonts w:cs="Times New Roman"/>
          <w:sz w:val="18"/>
          <w:szCs w:val="18"/>
        </w:rPr>
        <w:t>С</w:t>
      </w:r>
      <w:r w:rsidRPr="00FA577E">
        <w:rPr>
          <w:rFonts w:cs="Times New Roman"/>
          <w:sz w:val="18"/>
          <w:szCs w:val="18"/>
          <w:lang w:val="en-US"/>
        </w:rPr>
        <w:t>. 636-643</w:t>
      </w:r>
      <w:r w:rsidR="00A26D4C" w:rsidRPr="00A26D4C">
        <w:rPr>
          <w:rFonts w:cs="Times New Roman"/>
          <w:sz w:val="18"/>
          <w:szCs w:val="18"/>
          <w:lang w:val="en-US"/>
        </w:rPr>
        <w:t>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 xml:space="preserve">, Смирнов С.В. Алгоритмизация формирования и прагматической трансформации ограничений существования свойств предметной области // </w:t>
      </w:r>
      <w:r w:rsidRPr="001560D8">
        <w:rPr>
          <w:rFonts w:cs="Times New Roman"/>
          <w:spacing w:val="-6"/>
          <w:sz w:val="18"/>
          <w:szCs w:val="18"/>
        </w:rPr>
        <w:t>Онтология проектирования. 2020. Т. 10, №3(37). С. 361-379</w:t>
      </w:r>
      <w:r w:rsidR="00501A55">
        <w:rPr>
          <w:rFonts w:cs="Times New Roman"/>
          <w:spacing w:val="-6"/>
          <w:sz w:val="18"/>
          <w:szCs w:val="18"/>
        </w:rPr>
        <w:t>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 xml:space="preserve"> Опыт бикластеризации данных о сортах сельскохозяйственных культур // Известия Самарского научного центра Рос</w:t>
      </w:r>
      <w:r w:rsidR="005D22BD" w:rsidRPr="00FA577E">
        <w:rPr>
          <w:rFonts w:cs="Times New Roman"/>
          <w:spacing w:val="-2"/>
          <w:sz w:val="18"/>
          <w:szCs w:val="18"/>
        </w:rPr>
        <w:t>сийской академии наук, Т. 22, №</w:t>
      </w:r>
      <w:r w:rsidR="00A26D4C">
        <w:rPr>
          <w:rFonts w:cs="Times New Roman"/>
          <w:spacing w:val="-2"/>
          <w:sz w:val="18"/>
          <w:szCs w:val="18"/>
        </w:rPr>
        <w:t>1, 2020. С. 86-92.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FA577E">
        <w:rPr>
          <w:rFonts w:cs="Times New Roman"/>
          <w:spacing w:val="-2"/>
          <w:sz w:val="18"/>
          <w:szCs w:val="18"/>
        </w:rPr>
        <w:t xml:space="preserve">Самойлов Д.Е., </w:t>
      </w: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>, Смирнов С.В. Структура системы измеряемых свойств у объектов многомерного наблюдения и экспериментов // Вестник Самарского государственного технического университета. Серия «Технические науки». 2018. №3(59). С. 56-71.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contextualSpacing w:val="0"/>
        <w:rPr>
          <w:rFonts w:cs="Times New Roman"/>
          <w:spacing w:val="-2"/>
          <w:sz w:val="18"/>
          <w:szCs w:val="18"/>
        </w:rPr>
      </w:pPr>
      <w:r w:rsidRPr="00FA577E">
        <w:rPr>
          <w:rFonts w:cs="Times New Roman"/>
          <w:spacing w:val="-2"/>
          <w:sz w:val="18"/>
          <w:szCs w:val="18"/>
        </w:rPr>
        <w:t xml:space="preserve">Самойлов Д.Е., </w:t>
      </w: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>, Смирнов С.В. Анализ неполных данных в задачах построения формальных онтологий // Онтология проектирования. 2016. Т. 6, №3(21). С. 317-339.</w:t>
      </w:r>
    </w:p>
    <w:p w:rsidR="005E1DB4" w:rsidRPr="00343651" w:rsidRDefault="005E1DB4" w:rsidP="000D6740">
      <w:pPr>
        <w:pStyle w:val="af"/>
        <w:keepNext/>
        <w:spacing w:before="60"/>
        <w:jc w:val="center"/>
        <w:rPr>
          <w:b/>
          <w:sz w:val="18"/>
          <w:szCs w:val="18"/>
        </w:rPr>
      </w:pPr>
      <w:r w:rsidRPr="00343651">
        <w:rPr>
          <w:b/>
          <w:sz w:val="18"/>
          <w:szCs w:val="18"/>
        </w:rPr>
        <w:t>Публикации в изданиях, индексируемых в международн</w:t>
      </w:r>
      <w:r w:rsidR="00AD0CB8" w:rsidRPr="00343651">
        <w:rPr>
          <w:b/>
          <w:sz w:val="18"/>
          <w:szCs w:val="18"/>
        </w:rPr>
        <w:t>ой</w:t>
      </w:r>
      <w:r w:rsidRPr="00343651">
        <w:rPr>
          <w:b/>
          <w:sz w:val="18"/>
          <w:szCs w:val="18"/>
        </w:rPr>
        <w:t xml:space="preserve"> баз</w:t>
      </w:r>
      <w:r w:rsidR="00AD0CB8" w:rsidRPr="00343651">
        <w:rPr>
          <w:b/>
          <w:sz w:val="18"/>
          <w:szCs w:val="18"/>
        </w:rPr>
        <w:t>е</w:t>
      </w:r>
      <w:r w:rsidRPr="00343651">
        <w:rPr>
          <w:b/>
          <w:sz w:val="18"/>
          <w:szCs w:val="18"/>
        </w:rPr>
        <w:t xml:space="preserve"> данных </w:t>
      </w:r>
      <w:r w:rsidRPr="00343651">
        <w:rPr>
          <w:b/>
          <w:sz w:val="18"/>
          <w:szCs w:val="18"/>
          <w:lang w:val="en-US"/>
        </w:rPr>
        <w:t>Scopus</w:t>
      </w:r>
    </w:p>
    <w:p w:rsidR="00195CC9" w:rsidRPr="00FA577E" w:rsidRDefault="00195CC9" w:rsidP="004A31B0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  <w:lang w:val="en-US"/>
        </w:rPr>
      </w:pPr>
      <w:r w:rsidRPr="0082474B">
        <w:rPr>
          <w:rFonts w:cs="Times New Roman"/>
          <w:b/>
          <w:sz w:val="18"/>
          <w:szCs w:val="18"/>
          <w:lang w:val="en-US"/>
        </w:rPr>
        <w:t>Semenova V</w:t>
      </w:r>
      <w:r w:rsidRPr="00FA577E">
        <w:rPr>
          <w:rFonts w:cs="Times New Roman"/>
          <w:sz w:val="18"/>
          <w:szCs w:val="18"/>
          <w:lang w:val="en-US"/>
        </w:rPr>
        <w:t xml:space="preserve">, Smirnov S. </w:t>
      </w:r>
      <w:r w:rsidRPr="00FA577E">
        <w:rPr>
          <w:rFonts w:cs="Times New Roman"/>
          <w:sz w:val="18"/>
          <w:szCs w:val="18"/>
          <w:shd w:val="clear" w:color="auto" w:fill="FFFFFF"/>
          <w:lang w:val="en-US"/>
        </w:rPr>
        <w:t xml:space="preserve">Revealing attributes of an object based on incomplete and inconsistent empirical data // </w:t>
      </w:r>
      <w:r w:rsidR="000C59DB" w:rsidRPr="000C59DB">
        <w:rPr>
          <w:rFonts w:cs="Times New Roman"/>
          <w:sz w:val="18"/>
          <w:szCs w:val="18"/>
          <w:lang w:val="en-US"/>
        </w:rPr>
        <w:t>Proc</w:t>
      </w:r>
      <w:r w:rsidR="000C59DB">
        <w:rPr>
          <w:rFonts w:cs="Times New Roman"/>
          <w:sz w:val="18"/>
          <w:szCs w:val="18"/>
          <w:lang w:val="en-US"/>
        </w:rPr>
        <w:t xml:space="preserve">. </w:t>
      </w:r>
      <w:r w:rsidR="000C59DB" w:rsidRPr="000C59DB">
        <w:rPr>
          <w:rFonts w:cs="Times New Roman"/>
          <w:sz w:val="18"/>
          <w:szCs w:val="18"/>
          <w:lang w:val="en-US"/>
        </w:rPr>
        <w:t>VIII Int</w:t>
      </w:r>
      <w:r w:rsidR="000C59DB">
        <w:rPr>
          <w:rFonts w:cs="Times New Roman"/>
          <w:sz w:val="18"/>
          <w:szCs w:val="18"/>
          <w:lang w:val="en-US"/>
        </w:rPr>
        <w:t>.</w:t>
      </w:r>
      <w:r w:rsidR="000C59DB" w:rsidRPr="000C59DB">
        <w:rPr>
          <w:rFonts w:cs="Times New Roman"/>
          <w:sz w:val="18"/>
          <w:szCs w:val="18"/>
          <w:lang w:val="en-US"/>
        </w:rPr>
        <w:t xml:space="preserve"> Conf</w:t>
      </w:r>
      <w:r w:rsidR="000C59DB">
        <w:rPr>
          <w:rFonts w:cs="Times New Roman"/>
          <w:sz w:val="18"/>
          <w:szCs w:val="18"/>
          <w:lang w:val="en-US"/>
        </w:rPr>
        <w:t>.</w:t>
      </w:r>
      <w:r w:rsidR="000C59DB" w:rsidRPr="000C59DB">
        <w:rPr>
          <w:rFonts w:cs="Times New Roman"/>
          <w:sz w:val="18"/>
          <w:szCs w:val="18"/>
          <w:lang w:val="en-US"/>
        </w:rPr>
        <w:t xml:space="preserve"> on Information Technology and Nanotechnology</w:t>
      </w:r>
      <w:r w:rsidR="000C59DB">
        <w:rPr>
          <w:rFonts w:cs="Times New Roman"/>
          <w:sz w:val="18"/>
          <w:szCs w:val="18"/>
          <w:lang w:val="en-US"/>
        </w:rPr>
        <w:t>.</w:t>
      </w:r>
      <w:r w:rsidR="000C59DB" w:rsidRPr="008417EF">
        <w:rPr>
          <w:rFonts w:ascii="Arial" w:hAnsi="Arial" w:cs="Arial"/>
          <w:lang w:val="en-US"/>
        </w:rPr>
        <w:t xml:space="preserve"> </w:t>
      </w:r>
      <w:r w:rsidRPr="00FA577E">
        <w:rPr>
          <w:rFonts w:cs="Times New Roman"/>
          <w:sz w:val="18"/>
          <w:szCs w:val="18"/>
          <w:lang w:val="en-US"/>
        </w:rPr>
        <w:t>IEEE Xplore. 2022. P.</w:t>
      </w:r>
      <w:r w:rsidRPr="000C59DB">
        <w:rPr>
          <w:rFonts w:cs="Times New Roman"/>
          <w:sz w:val="18"/>
          <w:szCs w:val="18"/>
          <w:lang w:val="en-US"/>
        </w:rPr>
        <w:t> </w:t>
      </w:r>
      <w:r w:rsidRPr="00FA577E">
        <w:rPr>
          <w:rFonts w:cs="Times New Roman"/>
          <w:sz w:val="18"/>
          <w:szCs w:val="18"/>
          <w:lang w:val="en-US"/>
        </w:rPr>
        <w:t>1-5.</w:t>
      </w:r>
    </w:p>
    <w:p w:rsidR="005E1DB4" w:rsidRPr="00FA577E" w:rsidRDefault="00E3602D" w:rsidP="004A31B0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  <w:lang w:val="en-US"/>
        </w:rPr>
      </w:pPr>
      <w:r w:rsidRPr="0082474B">
        <w:rPr>
          <w:rFonts w:cs="Times New Roman"/>
          <w:b/>
          <w:spacing w:val="-2"/>
          <w:sz w:val="18"/>
          <w:szCs w:val="18"/>
          <w:lang w:val="en-US"/>
        </w:rPr>
        <w:t>Semenova</w:t>
      </w:r>
      <w:r w:rsidR="006D4B26" w:rsidRPr="0082474B">
        <w:rPr>
          <w:rFonts w:cs="Times New Roman"/>
          <w:b/>
          <w:spacing w:val="-2"/>
          <w:sz w:val="18"/>
          <w:szCs w:val="18"/>
          <w:lang w:val="en-US"/>
        </w:rPr>
        <w:t> </w:t>
      </w:r>
      <w:r w:rsidRPr="0082474B">
        <w:rPr>
          <w:rFonts w:cs="Times New Roman"/>
          <w:b/>
          <w:spacing w:val="-2"/>
          <w:sz w:val="18"/>
          <w:szCs w:val="18"/>
          <w:lang w:val="en-US"/>
        </w:rPr>
        <w:t>V.A.</w:t>
      </w:r>
      <w:r w:rsidRPr="00FA577E">
        <w:rPr>
          <w:rFonts w:cs="Times New Roman"/>
          <w:spacing w:val="-2"/>
          <w:sz w:val="18"/>
          <w:szCs w:val="18"/>
          <w:lang w:val="en-US"/>
        </w:rPr>
        <w:t>, Smirnov</w:t>
      </w:r>
      <w:r w:rsidR="006D4B26" w:rsidRPr="00FA577E">
        <w:rPr>
          <w:rFonts w:cs="Times New Roman"/>
          <w:spacing w:val="-2"/>
          <w:sz w:val="18"/>
          <w:szCs w:val="18"/>
          <w:lang w:val="en-US"/>
        </w:rPr>
        <w:t> </w:t>
      </w:r>
      <w:r w:rsidRPr="00FA577E">
        <w:rPr>
          <w:rFonts w:cs="Times New Roman"/>
          <w:spacing w:val="-2"/>
          <w:sz w:val="18"/>
          <w:szCs w:val="18"/>
          <w:lang w:val="en-US"/>
        </w:rPr>
        <w:t xml:space="preserve">S.V. Extended methodology for deriving formal concepts // </w:t>
      </w:r>
      <w:r w:rsidR="000C59DB" w:rsidRPr="000C59DB">
        <w:rPr>
          <w:rFonts w:cs="Times New Roman"/>
          <w:sz w:val="18"/>
          <w:szCs w:val="18"/>
          <w:lang w:val="en-US"/>
        </w:rPr>
        <w:t>Proc</w:t>
      </w:r>
      <w:r w:rsidR="000C59DB">
        <w:rPr>
          <w:rFonts w:cs="Times New Roman"/>
          <w:sz w:val="18"/>
          <w:szCs w:val="18"/>
          <w:lang w:val="en-US"/>
        </w:rPr>
        <w:t xml:space="preserve">. </w:t>
      </w:r>
      <w:r w:rsidR="000C59DB" w:rsidRPr="00FA577E">
        <w:rPr>
          <w:rFonts w:cs="Times New Roman"/>
          <w:spacing w:val="-2"/>
          <w:sz w:val="18"/>
          <w:szCs w:val="18"/>
          <w:lang w:val="en-US"/>
        </w:rPr>
        <w:t>Int. Conf. «Marchuk Scientific Readings 2021»</w:t>
      </w:r>
      <w:r w:rsidR="000C59DB" w:rsidRPr="006B483E">
        <w:rPr>
          <w:rFonts w:cs="Times New Roman"/>
          <w:spacing w:val="-2"/>
          <w:sz w:val="18"/>
          <w:szCs w:val="18"/>
          <w:lang w:val="en-US"/>
        </w:rPr>
        <w:t>.</w:t>
      </w:r>
      <w:r w:rsidR="000C59DB" w:rsidRPr="00FA577E">
        <w:rPr>
          <w:rFonts w:cs="Times New Roman"/>
          <w:spacing w:val="-2"/>
          <w:sz w:val="18"/>
          <w:szCs w:val="18"/>
          <w:lang w:val="en-US"/>
        </w:rPr>
        <w:t xml:space="preserve"> </w:t>
      </w:r>
      <w:r w:rsidRPr="00FA577E">
        <w:rPr>
          <w:rFonts w:cs="Times New Roman"/>
          <w:spacing w:val="-2"/>
          <w:sz w:val="18"/>
          <w:szCs w:val="18"/>
          <w:lang w:val="en-US"/>
        </w:rPr>
        <w:t xml:space="preserve">Journal of Physics: Conf. Series. </w:t>
      </w:r>
      <w:r w:rsidR="00F22356" w:rsidRPr="00FA577E">
        <w:rPr>
          <w:rFonts w:cs="Times New Roman"/>
          <w:spacing w:val="-2"/>
          <w:sz w:val="18"/>
          <w:szCs w:val="18"/>
          <w:lang w:val="en-US"/>
        </w:rPr>
        <w:t xml:space="preserve">2021. Vol. 2099, 012026. </w:t>
      </w:r>
      <w:r w:rsidRPr="00FA577E">
        <w:rPr>
          <w:rFonts w:cs="Times New Roman"/>
          <w:spacing w:val="-2"/>
          <w:sz w:val="18"/>
          <w:szCs w:val="18"/>
          <w:lang w:val="en-US"/>
        </w:rPr>
        <w:t>P. 1-9.</w:t>
      </w:r>
    </w:p>
    <w:p w:rsidR="005E1DB4" w:rsidRPr="000C59DB" w:rsidRDefault="00E3602D" w:rsidP="004A31B0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  <w:lang w:val="en-US"/>
        </w:rPr>
      </w:pPr>
      <w:r w:rsidRPr="00FA577E">
        <w:rPr>
          <w:rFonts w:cs="Times New Roman"/>
          <w:spacing w:val="-2"/>
          <w:sz w:val="18"/>
          <w:szCs w:val="18"/>
          <w:lang w:val="en-US"/>
        </w:rPr>
        <w:t xml:space="preserve">Samoylov, D.E., </w:t>
      </w:r>
      <w:r w:rsidRPr="0082474B">
        <w:rPr>
          <w:rFonts w:cs="Times New Roman"/>
          <w:b/>
          <w:spacing w:val="-2"/>
          <w:sz w:val="18"/>
          <w:szCs w:val="18"/>
          <w:lang w:val="en-US"/>
        </w:rPr>
        <w:t>Semenova</w:t>
      </w:r>
      <w:r w:rsidR="006D4B26" w:rsidRPr="0082474B">
        <w:rPr>
          <w:rFonts w:cs="Times New Roman"/>
          <w:b/>
          <w:spacing w:val="-2"/>
          <w:sz w:val="18"/>
          <w:szCs w:val="18"/>
          <w:lang w:val="en-US"/>
        </w:rPr>
        <w:t> </w:t>
      </w:r>
      <w:r w:rsidRPr="0082474B">
        <w:rPr>
          <w:rFonts w:cs="Times New Roman"/>
          <w:b/>
          <w:spacing w:val="-2"/>
          <w:sz w:val="18"/>
          <w:szCs w:val="18"/>
          <w:lang w:val="en-US"/>
        </w:rPr>
        <w:t>V.A.</w:t>
      </w:r>
      <w:r w:rsidRPr="00FA577E">
        <w:rPr>
          <w:rFonts w:cs="Times New Roman"/>
          <w:spacing w:val="-2"/>
          <w:sz w:val="18"/>
          <w:szCs w:val="18"/>
          <w:lang w:val="en-US"/>
        </w:rPr>
        <w:t>, Smirnov</w:t>
      </w:r>
      <w:r w:rsidR="006D4B26" w:rsidRPr="00FA577E">
        <w:rPr>
          <w:rFonts w:cs="Times New Roman"/>
          <w:spacing w:val="-2"/>
          <w:sz w:val="18"/>
          <w:szCs w:val="18"/>
          <w:lang w:val="en-US"/>
        </w:rPr>
        <w:t> </w:t>
      </w:r>
      <w:r w:rsidRPr="00FA577E">
        <w:rPr>
          <w:rFonts w:cs="Times New Roman"/>
          <w:spacing w:val="-2"/>
          <w:sz w:val="18"/>
          <w:szCs w:val="18"/>
          <w:lang w:val="en-US"/>
        </w:rPr>
        <w:t xml:space="preserve">S.V. Defuzzification of the initial context in Formal Concept </w:t>
      </w:r>
      <w:r w:rsidRPr="000C59DB">
        <w:rPr>
          <w:rFonts w:cs="Times New Roman"/>
          <w:spacing w:val="-2"/>
          <w:sz w:val="18"/>
          <w:szCs w:val="18"/>
          <w:lang w:val="en-US"/>
        </w:rPr>
        <w:t xml:space="preserve">Analysis // </w:t>
      </w:r>
      <w:r w:rsidR="000C59DB" w:rsidRPr="000C59DB">
        <w:rPr>
          <w:rFonts w:cs="Times New Roman"/>
          <w:sz w:val="18"/>
          <w:szCs w:val="18"/>
          <w:lang w:val="en-US"/>
        </w:rPr>
        <w:t>Proc</w:t>
      </w:r>
      <w:r w:rsidR="000C59DB">
        <w:rPr>
          <w:rFonts w:cs="Times New Roman"/>
          <w:sz w:val="18"/>
          <w:szCs w:val="18"/>
          <w:lang w:val="en-US"/>
        </w:rPr>
        <w:t>.</w:t>
      </w:r>
      <w:r w:rsidR="000C59DB" w:rsidRPr="000C59DB">
        <w:rPr>
          <w:rFonts w:cs="Times New Roman"/>
          <w:sz w:val="18"/>
          <w:szCs w:val="18"/>
          <w:lang w:val="en-US"/>
        </w:rPr>
        <w:t xml:space="preserve"> of the Data Science Session at the V Int</w:t>
      </w:r>
      <w:r w:rsidR="000C59DB">
        <w:rPr>
          <w:rFonts w:cs="Times New Roman"/>
          <w:sz w:val="18"/>
          <w:szCs w:val="18"/>
          <w:lang w:val="en-US"/>
        </w:rPr>
        <w:t>.</w:t>
      </w:r>
      <w:r w:rsidR="000C59DB" w:rsidRPr="000C59DB">
        <w:rPr>
          <w:rFonts w:cs="Times New Roman"/>
          <w:sz w:val="18"/>
          <w:szCs w:val="18"/>
          <w:lang w:val="en-US"/>
        </w:rPr>
        <w:t xml:space="preserve"> Conf</w:t>
      </w:r>
      <w:r w:rsidR="000C59DB">
        <w:rPr>
          <w:rFonts w:cs="Times New Roman"/>
          <w:sz w:val="18"/>
          <w:szCs w:val="18"/>
          <w:lang w:val="en-US"/>
        </w:rPr>
        <w:t>.</w:t>
      </w:r>
      <w:r w:rsidR="000C59DB" w:rsidRPr="000C59DB">
        <w:rPr>
          <w:rFonts w:cs="Times New Roman"/>
          <w:sz w:val="18"/>
          <w:szCs w:val="18"/>
          <w:lang w:val="en-US"/>
        </w:rPr>
        <w:t xml:space="preserve"> on Information Technology and Nanotechnology</w:t>
      </w:r>
      <w:r w:rsidR="000C59DB">
        <w:rPr>
          <w:rFonts w:cs="Times New Roman"/>
          <w:sz w:val="18"/>
          <w:szCs w:val="18"/>
          <w:lang w:val="en-US"/>
        </w:rPr>
        <w:t>.</w:t>
      </w:r>
      <w:r w:rsidR="000C59DB" w:rsidRPr="000C59DB">
        <w:rPr>
          <w:rFonts w:cs="Times New Roman"/>
          <w:spacing w:val="-2"/>
          <w:sz w:val="18"/>
          <w:szCs w:val="18"/>
          <w:lang w:val="en-US"/>
        </w:rPr>
        <w:t xml:space="preserve"> </w:t>
      </w:r>
      <w:r w:rsidRPr="000C59DB">
        <w:rPr>
          <w:rFonts w:cs="Times New Roman"/>
          <w:spacing w:val="-2"/>
          <w:sz w:val="18"/>
          <w:szCs w:val="18"/>
          <w:lang w:val="en-US"/>
        </w:rPr>
        <w:t>CEUR Workshop Proceedin</w:t>
      </w:r>
      <w:r w:rsidR="00F22356" w:rsidRPr="000C59DB">
        <w:rPr>
          <w:rFonts w:cs="Times New Roman"/>
          <w:spacing w:val="-2"/>
          <w:sz w:val="18"/>
          <w:szCs w:val="18"/>
          <w:lang w:val="en-US"/>
        </w:rPr>
        <w:t>gs</w:t>
      </w:r>
      <w:r w:rsidR="0066067C" w:rsidRPr="000C59DB">
        <w:rPr>
          <w:rFonts w:cs="Times New Roman"/>
          <w:spacing w:val="-2"/>
          <w:sz w:val="18"/>
          <w:szCs w:val="18"/>
          <w:lang w:val="en-US"/>
        </w:rPr>
        <w:t>. 2019. Vol. </w:t>
      </w:r>
      <w:r w:rsidR="00F22356" w:rsidRPr="000C59DB">
        <w:rPr>
          <w:rFonts w:cs="Times New Roman"/>
          <w:spacing w:val="-2"/>
          <w:sz w:val="18"/>
          <w:szCs w:val="18"/>
          <w:lang w:val="en-US"/>
        </w:rPr>
        <w:t xml:space="preserve">2416. </w:t>
      </w:r>
      <w:r w:rsidRPr="000C59DB">
        <w:rPr>
          <w:rFonts w:cs="Times New Roman"/>
          <w:spacing w:val="-2"/>
          <w:sz w:val="18"/>
          <w:szCs w:val="18"/>
          <w:lang w:val="en-US"/>
        </w:rPr>
        <w:t>P. 1-9.</w:t>
      </w:r>
    </w:p>
    <w:p w:rsidR="005E1DB4" w:rsidRPr="00FA577E" w:rsidRDefault="00E3602D" w:rsidP="004A31B0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  <w:lang w:val="en-US"/>
        </w:rPr>
      </w:pPr>
      <w:r w:rsidRPr="00FA577E">
        <w:rPr>
          <w:rFonts w:cs="Times New Roman"/>
          <w:spacing w:val="-2"/>
          <w:sz w:val="18"/>
          <w:szCs w:val="18"/>
          <w:lang w:val="en-US"/>
        </w:rPr>
        <w:t xml:space="preserve">Samoylov, D.E., </w:t>
      </w:r>
      <w:r w:rsidRPr="0082474B">
        <w:rPr>
          <w:rFonts w:cs="Times New Roman"/>
          <w:b/>
          <w:spacing w:val="-2"/>
          <w:sz w:val="18"/>
          <w:szCs w:val="18"/>
          <w:lang w:val="en-US"/>
        </w:rPr>
        <w:t>Semenova</w:t>
      </w:r>
      <w:r w:rsidR="006D4B26" w:rsidRPr="0082474B">
        <w:rPr>
          <w:rFonts w:cs="Times New Roman"/>
          <w:b/>
          <w:spacing w:val="-2"/>
          <w:sz w:val="18"/>
          <w:szCs w:val="18"/>
          <w:lang w:val="en-US"/>
        </w:rPr>
        <w:t> </w:t>
      </w:r>
      <w:r w:rsidRPr="0082474B">
        <w:rPr>
          <w:rFonts w:cs="Times New Roman"/>
          <w:b/>
          <w:spacing w:val="-2"/>
          <w:sz w:val="18"/>
          <w:szCs w:val="18"/>
          <w:lang w:val="en-US"/>
        </w:rPr>
        <w:t>V.A.</w:t>
      </w:r>
      <w:r w:rsidRPr="00FA577E">
        <w:rPr>
          <w:rFonts w:cs="Times New Roman"/>
          <w:spacing w:val="-2"/>
          <w:sz w:val="18"/>
          <w:szCs w:val="18"/>
          <w:lang w:val="en-US"/>
        </w:rPr>
        <w:t>, Smirnov</w:t>
      </w:r>
      <w:r w:rsidR="006D4B26" w:rsidRPr="00FA577E">
        <w:rPr>
          <w:rFonts w:cs="Times New Roman"/>
          <w:spacing w:val="-2"/>
          <w:sz w:val="18"/>
          <w:szCs w:val="18"/>
          <w:lang w:val="en-US"/>
        </w:rPr>
        <w:t> </w:t>
      </w:r>
      <w:r w:rsidRPr="00FA577E">
        <w:rPr>
          <w:rFonts w:cs="Times New Roman"/>
          <w:spacing w:val="-2"/>
          <w:sz w:val="18"/>
          <w:szCs w:val="18"/>
          <w:lang w:val="en-US"/>
        </w:rPr>
        <w:t>S.V.</w:t>
      </w:r>
      <w:r w:rsidR="00A86F08" w:rsidRPr="00FA577E">
        <w:rPr>
          <w:rFonts w:cs="Times New Roman"/>
          <w:spacing w:val="-2"/>
          <w:sz w:val="18"/>
          <w:szCs w:val="18"/>
          <w:lang w:val="en-US"/>
        </w:rPr>
        <w:t xml:space="preserve"> </w:t>
      </w:r>
      <w:r w:rsidRPr="00FA577E">
        <w:rPr>
          <w:rFonts w:cs="Times New Roman"/>
          <w:spacing w:val="-2"/>
          <w:sz w:val="18"/>
          <w:szCs w:val="18"/>
          <w:lang w:val="en-US"/>
        </w:rPr>
        <w:t xml:space="preserve">Multilevel recursive model of properties existence constraints in machine learning // </w:t>
      </w:r>
      <w:r w:rsidR="005B2DBF" w:rsidRPr="0066067C">
        <w:rPr>
          <w:rFonts w:cs="Times New Roman"/>
          <w:sz w:val="18"/>
          <w:szCs w:val="18"/>
          <w:lang w:val="en-US"/>
        </w:rPr>
        <w:t xml:space="preserve">Proc. </w:t>
      </w:r>
      <w:r w:rsidR="005B2DBF">
        <w:rPr>
          <w:rFonts w:cs="Times New Roman"/>
          <w:sz w:val="18"/>
          <w:szCs w:val="18"/>
          <w:lang w:val="en-US"/>
        </w:rPr>
        <w:t xml:space="preserve">IV </w:t>
      </w:r>
      <w:r w:rsidR="005B2DBF" w:rsidRPr="0066067C">
        <w:rPr>
          <w:rFonts w:cs="Times New Roman"/>
          <w:sz w:val="18"/>
          <w:szCs w:val="18"/>
          <w:lang w:val="en-US"/>
        </w:rPr>
        <w:t>Int. conf. Information Technology and Nanotechnology</w:t>
      </w:r>
      <w:r w:rsidR="005B2DBF">
        <w:rPr>
          <w:rFonts w:cs="Times New Roman"/>
          <w:sz w:val="18"/>
          <w:szCs w:val="18"/>
          <w:lang w:val="en-US"/>
        </w:rPr>
        <w:t xml:space="preserve">. </w:t>
      </w:r>
      <w:r w:rsidRPr="00FA577E">
        <w:rPr>
          <w:rFonts w:cs="Times New Roman"/>
          <w:spacing w:val="-2"/>
          <w:sz w:val="18"/>
          <w:szCs w:val="18"/>
          <w:lang w:val="en-US"/>
        </w:rPr>
        <w:t>Journal of Physics: Conf. Series</w:t>
      </w:r>
      <w:r w:rsidR="004465F9" w:rsidRPr="005B2DBF">
        <w:rPr>
          <w:rFonts w:cs="Times New Roman"/>
          <w:spacing w:val="-2"/>
          <w:sz w:val="18"/>
          <w:szCs w:val="18"/>
          <w:lang w:val="en-US"/>
        </w:rPr>
        <w:t>.</w:t>
      </w:r>
      <w:r w:rsidRPr="00FA577E">
        <w:rPr>
          <w:rFonts w:cs="Times New Roman"/>
          <w:spacing w:val="-2"/>
          <w:sz w:val="18"/>
          <w:szCs w:val="18"/>
          <w:lang w:val="en-US"/>
        </w:rPr>
        <w:t xml:space="preserve"> </w:t>
      </w:r>
      <w:r w:rsidR="004465F9" w:rsidRPr="00FA577E">
        <w:rPr>
          <w:rFonts w:cs="Times New Roman"/>
          <w:spacing w:val="-2"/>
          <w:sz w:val="18"/>
          <w:szCs w:val="18"/>
          <w:lang w:val="en-US"/>
        </w:rPr>
        <w:t>2018</w:t>
      </w:r>
      <w:r w:rsidR="0066067C">
        <w:rPr>
          <w:rFonts w:cs="Times New Roman"/>
          <w:spacing w:val="-2"/>
          <w:sz w:val="18"/>
          <w:szCs w:val="18"/>
          <w:lang w:val="en-US"/>
        </w:rPr>
        <w:t>.</w:t>
      </w:r>
      <w:r w:rsidR="004465F9" w:rsidRPr="005B2DBF">
        <w:rPr>
          <w:rFonts w:cs="Times New Roman"/>
          <w:spacing w:val="-2"/>
          <w:sz w:val="18"/>
          <w:szCs w:val="18"/>
          <w:lang w:val="en-US"/>
        </w:rPr>
        <w:t xml:space="preserve"> </w:t>
      </w:r>
      <w:r w:rsidR="0066067C">
        <w:rPr>
          <w:rFonts w:cs="Times New Roman"/>
          <w:spacing w:val="-2"/>
          <w:sz w:val="18"/>
          <w:szCs w:val="18"/>
          <w:lang w:val="en-US"/>
        </w:rPr>
        <w:t>Vol. </w:t>
      </w:r>
      <w:r w:rsidR="004465F9">
        <w:rPr>
          <w:rFonts w:cs="Times New Roman"/>
          <w:spacing w:val="-2"/>
          <w:sz w:val="18"/>
          <w:szCs w:val="18"/>
          <w:lang w:val="en-US"/>
        </w:rPr>
        <w:t>1096</w:t>
      </w:r>
      <w:r w:rsidR="004465F9" w:rsidRPr="005B2DBF">
        <w:rPr>
          <w:rFonts w:cs="Times New Roman"/>
          <w:spacing w:val="-2"/>
          <w:sz w:val="18"/>
          <w:szCs w:val="18"/>
          <w:lang w:val="en-US"/>
        </w:rPr>
        <w:t>,</w:t>
      </w:r>
      <w:r w:rsidRPr="00FA577E">
        <w:rPr>
          <w:rFonts w:cs="Times New Roman"/>
          <w:spacing w:val="-2"/>
          <w:sz w:val="18"/>
          <w:szCs w:val="18"/>
          <w:lang w:val="en-US"/>
        </w:rPr>
        <w:t xml:space="preserve"> 012096.</w:t>
      </w:r>
      <w:r w:rsidR="0066067C">
        <w:rPr>
          <w:rFonts w:cs="Times New Roman"/>
          <w:spacing w:val="-2"/>
          <w:sz w:val="18"/>
          <w:szCs w:val="18"/>
          <w:lang w:val="en-US"/>
        </w:rPr>
        <w:t xml:space="preserve"> P. 1-11.</w:t>
      </w:r>
    </w:p>
    <w:p w:rsidR="005E1DB4" w:rsidRPr="00FA577E" w:rsidRDefault="00E3602D" w:rsidP="004A31B0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  <w:lang w:val="en-US"/>
        </w:rPr>
      </w:pPr>
      <w:r w:rsidRPr="00BD0938">
        <w:rPr>
          <w:rFonts w:cs="Times New Roman"/>
          <w:b/>
          <w:spacing w:val="-2"/>
          <w:sz w:val="18"/>
          <w:szCs w:val="18"/>
          <w:lang w:val="en-US"/>
        </w:rPr>
        <w:t>Semenova V.A.</w:t>
      </w:r>
      <w:r w:rsidRPr="00FA577E">
        <w:rPr>
          <w:rFonts w:cs="Times New Roman"/>
          <w:spacing w:val="-2"/>
          <w:sz w:val="18"/>
          <w:szCs w:val="18"/>
          <w:lang w:val="en-US"/>
        </w:rPr>
        <w:t xml:space="preserve">, Smirnov S.V. Intelligent analysis of incomplete data to building formal ontologies </w:t>
      </w:r>
      <w:r w:rsidRPr="0066067C">
        <w:rPr>
          <w:rFonts w:cs="Times New Roman"/>
          <w:spacing w:val="-2"/>
          <w:sz w:val="18"/>
          <w:szCs w:val="18"/>
          <w:lang w:val="en-US"/>
        </w:rPr>
        <w:t xml:space="preserve">// </w:t>
      </w:r>
      <w:r w:rsidR="0066067C" w:rsidRPr="0066067C">
        <w:rPr>
          <w:rFonts w:cs="Times New Roman"/>
          <w:sz w:val="18"/>
          <w:szCs w:val="18"/>
          <w:lang w:val="en-US"/>
        </w:rPr>
        <w:t>Proc. Int. conf. Information Technology and Nanotechnology</w:t>
      </w:r>
      <w:r w:rsidR="0066067C">
        <w:rPr>
          <w:rFonts w:cs="Times New Roman"/>
          <w:sz w:val="18"/>
          <w:szCs w:val="18"/>
          <w:lang w:val="en-US"/>
        </w:rPr>
        <w:t xml:space="preserve">. </w:t>
      </w:r>
      <w:r w:rsidRPr="0066067C">
        <w:rPr>
          <w:rFonts w:cs="Times New Roman"/>
          <w:spacing w:val="-2"/>
          <w:sz w:val="18"/>
          <w:szCs w:val="18"/>
          <w:lang w:val="en-US"/>
        </w:rPr>
        <w:t>CEUR</w:t>
      </w:r>
      <w:r w:rsidRPr="00FA577E">
        <w:rPr>
          <w:rFonts w:cs="Times New Roman"/>
          <w:spacing w:val="-2"/>
          <w:sz w:val="18"/>
          <w:szCs w:val="18"/>
          <w:lang w:val="en-US"/>
        </w:rPr>
        <w:t xml:space="preserve"> Workshop Proceedings</w:t>
      </w:r>
      <w:r w:rsidR="0066067C">
        <w:rPr>
          <w:rFonts w:cs="Times New Roman"/>
          <w:spacing w:val="-2"/>
          <w:sz w:val="18"/>
          <w:szCs w:val="18"/>
          <w:lang w:val="en-US"/>
        </w:rPr>
        <w:t>.</w:t>
      </w:r>
      <w:r w:rsidRPr="00FA577E">
        <w:rPr>
          <w:rFonts w:cs="Times New Roman"/>
          <w:spacing w:val="-2"/>
          <w:sz w:val="18"/>
          <w:szCs w:val="18"/>
          <w:lang w:val="en-US"/>
        </w:rPr>
        <w:t xml:space="preserve"> 2016</w:t>
      </w:r>
      <w:r w:rsidR="0066067C">
        <w:rPr>
          <w:rFonts w:cs="Times New Roman"/>
          <w:spacing w:val="-2"/>
          <w:sz w:val="18"/>
          <w:szCs w:val="18"/>
          <w:lang w:val="en-US"/>
        </w:rPr>
        <w:t>.</w:t>
      </w:r>
      <w:r w:rsidRPr="00FA577E">
        <w:rPr>
          <w:rFonts w:cs="Times New Roman"/>
          <w:spacing w:val="-2"/>
          <w:sz w:val="18"/>
          <w:szCs w:val="18"/>
          <w:lang w:val="en-US"/>
        </w:rPr>
        <w:t xml:space="preserve"> </w:t>
      </w:r>
      <w:r w:rsidR="0066067C">
        <w:rPr>
          <w:rFonts w:cs="Times New Roman"/>
          <w:spacing w:val="-2"/>
          <w:sz w:val="18"/>
          <w:szCs w:val="18"/>
          <w:lang w:val="en-US"/>
        </w:rPr>
        <w:t>Vol. 1638.</w:t>
      </w:r>
      <w:r w:rsidRPr="00FA577E">
        <w:rPr>
          <w:rFonts w:cs="Times New Roman"/>
          <w:spacing w:val="-2"/>
          <w:sz w:val="18"/>
          <w:szCs w:val="18"/>
          <w:lang w:val="en-US"/>
        </w:rPr>
        <w:t xml:space="preserve"> </w:t>
      </w:r>
      <w:r w:rsidR="0066067C">
        <w:rPr>
          <w:rFonts w:cs="Times New Roman"/>
          <w:spacing w:val="-2"/>
          <w:sz w:val="18"/>
          <w:szCs w:val="18"/>
          <w:lang w:val="en-US"/>
        </w:rPr>
        <w:t>P. </w:t>
      </w:r>
      <w:r w:rsidRPr="00FA577E">
        <w:rPr>
          <w:rFonts w:cs="Times New Roman"/>
          <w:spacing w:val="-2"/>
          <w:sz w:val="18"/>
          <w:szCs w:val="18"/>
          <w:lang w:val="en-US"/>
        </w:rPr>
        <w:t>796-805.</w:t>
      </w:r>
    </w:p>
    <w:p w:rsidR="005E1DB4" w:rsidRPr="00343651" w:rsidRDefault="005E1DB4" w:rsidP="00501A55">
      <w:pPr>
        <w:pStyle w:val="af"/>
        <w:keepNext/>
        <w:spacing w:before="60"/>
        <w:jc w:val="center"/>
        <w:rPr>
          <w:b/>
        </w:rPr>
      </w:pPr>
      <w:r w:rsidRPr="00343651">
        <w:rPr>
          <w:b/>
        </w:rPr>
        <w:t xml:space="preserve">Публикации в </w:t>
      </w:r>
      <w:r w:rsidRPr="00343651">
        <w:rPr>
          <w:b/>
          <w:sz w:val="18"/>
          <w:szCs w:val="18"/>
        </w:rPr>
        <w:t>других</w:t>
      </w:r>
      <w:r w:rsidRPr="00343651">
        <w:rPr>
          <w:b/>
        </w:rPr>
        <w:t xml:space="preserve"> изданиях</w:t>
      </w:r>
    </w:p>
    <w:p w:rsidR="00A17A53" w:rsidRPr="00FA577E" w:rsidRDefault="00A17A53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BD0938">
        <w:rPr>
          <w:rFonts w:cs="Times New Roman"/>
          <w:b/>
          <w:sz w:val="18"/>
          <w:szCs w:val="18"/>
        </w:rPr>
        <w:t>Семенова В.А.</w:t>
      </w:r>
      <w:r w:rsidRPr="00FA577E">
        <w:rPr>
          <w:rFonts w:cs="Times New Roman"/>
          <w:sz w:val="18"/>
          <w:szCs w:val="18"/>
        </w:rPr>
        <w:t xml:space="preserve"> </w:t>
      </w:r>
      <w:r w:rsidRPr="00FA577E">
        <w:rPr>
          <w:sz w:val="18"/>
          <w:szCs w:val="18"/>
        </w:rPr>
        <w:t>Опыт использования программной лаборатории для онтологического анализа данных // Актуальные проблемы инфотелекоммуникаций в науке и образовании (АПИНО 2022): сб. н</w:t>
      </w:r>
      <w:r w:rsidR="005D22BD" w:rsidRPr="00FA577E">
        <w:rPr>
          <w:sz w:val="18"/>
          <w:szCs w:val="18"/>
        </w:rPr>
        <w:t>ауч</w:t>
      </w:r>
      <w:r w:rsidRPr="00FA577E">
        <w:rPr>
          <w:sz w:val="18"/>
          <w:szCs w:val="18"/>
        </w:rPr>
        <w:t xml:space="preserve">. статей XI </w:t>
      </w:r>
      <w:r w:rsidR="005D22BD" w:rsidRPr="00FA577E">
        <w:rPr>
          <w:sz w:val="18"/>
          <w:szCs w:val="18"/>
        </w:rPr>
        <w:t>м</w:t>
      </w:r>
      <w:r w:rsidRPr="00FA577E">
        <w:rPr>
          <w:sz w:val="18"/>
          <w:szCs w:val="18"/>
        </w:rPr>
        <w:t>еждунар</w:t>
      </w:r>
      <w:r w:rsidR="00A26D4C">
        <w:rPr>
          <w:sz w:val="18"/>
          <w:szCs w:val="18"/>
        </w:rPr>
        <w:t>.</w:t>
      </w:r>
      <w:r w:rsidRPr="00FA577E">
        <w:rPr>
          <w:sz w:val="18"/>
          <w:szCs w:val="18"/>
        </w:rPr>
        <w:t xml:space="preserve"> н</w:t>
      </w:r>
      <w:r w:rsidR="005D22BD" w:rsidRPr="00FA577E">
        <w:rPr>
          <w:sz w:val="18"/>
          <w:szCs w:val="18"/>
        </w:rPr>
        <w:t>.</w:t>
      </w:r>
      <w:r w:rsidRPr="00FA577E">
        <w:rPr>
          <w:sz w:val="18"/>
          <w:szCs w:val="18"/>
        </w:rPr>
        <w:t>-т</w:t>
      </w:r>
      <w:r w:rsidR="005D22BD" w:rsidRPr="00FA577E">
        <w:rPr>
          <w:sz w:val="18"/>
          <w:szCs w:val="18"/>
        </w:rPr>
        <w:t>.</w:t>
      </w:r>
      <w:r w:rsidRPr="00FA577E">
        <w:rPr>
          <w:sz w:val="18"/>
          <w:szCs w:val="18"/>
        </w:rPr>
        <w:t xml:space="preserve"> и н</w:t>
      </w:r>
      <w:r w:rsidR="005D22BD" w:rsidRPr="00FA577E">
        <w:rPr>
          <w:sz w:val="18"/>
          <w:szCs w:val="18"/>
        </w:rPr>
        <w:t>.</w:t>
      </w:r>
      <w:r w:rsidRPr="00FA577E">
        <w:rPr>
          <w:sz w:val="18"/>
          <w:szCs w:val="18"/>
        </w:rPr>
        <w:t>-м</w:t>
      </w:r>
      <w:r w:rsidR="00242A00">
        <w:rPr>
          <w:sz w:val="18"/>
          <w:szCs w:val="18"/>
        </w:rPr>
        <w:t>етод.</w:t>
      </w:r>
      <w:r w:rsidRPr="00FA577E">
        <w:rPr>
          <w:sz w:val="18"/>
          <w:szCs w:val="18"/>
        </w:rPr>
        <w:t xml:space="preserve"> конф. Т</w:t>
      </w:r>
      <w:r w:rsidR="005D22BD" w:rsidRPr="00FA577E">
        <w:rPr>
          <w:sz w:val="18"/>
          <w:szCs w:val="18"/>
        </w:rPr>
        <w:t>. </w:t>
      </w:r>
      <w:r w:rsidRPr="00FA577E">
        <w:rPr>
          <w:sz w:val="18"/>
          <w:szCs w:val="18"/>
        </w:rPr>
        <w:t>2. – СПб</w:t>
      </w:r>
      <w:r w:rsidRPr="008F2E4D">
        <w:rPr>
          <w:sz w:val="18"/>
          <w:szCs w:val="18"/>
        </w:rPr>
        <w:t xml:space="preserve">: </w:t>
      </w:r>
      <w:r w:rsidR="00D84525" w:rsidRPr="00D84525">
        <w:rPr>
          <w:sz w:val="18"/>
          <w:szCs w:val="18"/>
        </w:rPr>
        <w:t>СПбГУТ</w:t>
      </w:r>
      <w:r w:rsidR="00D84525">
        <w:rPr>
          <w:sz w:val="18"/>
          <w:szCs w:val="18"/>
        </w:rPr>
        <w:t xml:space="preserve">. </w:t>
      </w:r>
      <w:r w:rsidRPr="00FA577E">
        <w:rPr>
          <w:sz w:val="18"/>
          <w:szCs w:val="18"/>
        </w:rPr>
        <w:t>2022. С. </w:t>
      </w:r>
      <w:r w:rsidR="005D22BD" w:rsidRPr="00FA577E">
        <w:rPr>
          <w:sz w:val="18"/>
          <w:szCs w:val="18"/>
        </w:rPr>
        <w:t>485-489.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>, Смирнов С.В. Механизм нормализации эмпирического контекста в онтологическом анализе данных // Системная инженерия и информаци</w:t>
      </w:r>
      <w:r w:rsidR="005D22BD" w:rsidRPr="00FA577E">
        <w:rPr>
          <w:rFonts w:cs="Times New Roman"/>
          <w:spacing w:val="-2"/>
          <w:sz w:val="18"/>
          <w:szCs w:val="18"/>
        </w:rPr>
        <w:t>онные технологии. 2021. Т. 3, №</w:t>
      </w:r>
      <w:r w:rsidRPr="00FA577E">
        <w:rPr>
          <w:rFonts w:cs="Times New Roman"/>
          <w:spacing w:val="-2"/>
          <w:sz w:val="18"/>
          <w:szCs w:val="18"/>
        </w:rPr>
        <w:t>3(7). С. 45-52.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 xml:space="preserve"> Эвристика и численный метод нормализации эмпирического </w:t>
      </w:r>
      <w:r w:rsidRPr="000C59DB">
        <w:rPr>
          <w:rFonts w:cs="Times New Roman"/>
          <w:spacing w:val="-2"/>
          <w:sz w:val="18"/>
          <w:szCs w:val="18"/>
        </w:rPr>
        <w:t>V</w:t>
      </w:r>
      <w:r w:rsidRPr="000C59DB">
        <w:rPr>
          <w:rFonts w:cs="Times New Roman"/>
          <w:spacing w:val="-2"/>
          <w:sz w:val="18"/>
          <w:szCs w:val="18"/>
          <w:vertAlign w:val="superscript"/>
        </w:rPr>
        <w:t>TF</w:t>
      </w:r>
      <w:r w:rsidRPr="00FA577E">
        <w:rPr>
          <w:rFonts w:cs="Times New Roman"/>
          <w:spacing w:val="-2"/>
          <w:sz w:val="18"/>
          <w:szCs w:val="18"/>
        </w:rPr>
        <w:t>-контекста в онтологическом анализе данных // Информационные и математические технологи</w:t>
      </w:r>
      <w:r w:rsidR="005D22BD" w:rsidRPr="00FA577E">
        <w:rPr>
          <w:rFonts w:cs="Times New Roman"/>
          <w:spacing w:val="-2"/>
          <w:sz w:val="18"/>
          <w:szCs w:val="18"/>
        </w:rPr>
        <w:t>и в науке и управлении. 2021. №2(22). С. </w:t>
      </w:r>
      <w:r w:rsidRPr="00FA577E">
        <w:rPr>
          <w:rFonts w:cs="Times New Roman"/>
          <w:spacing w:val="-2"/>
          <w:sz w:val="18"/>
          <w:szCs w:val="18"/>
        </w:rPr>
        <w:t>61-69.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 xml:space="preserve"> Выбор логической модели для представления эмпирической информации в онтологическом анализе данных // Тр. XII Всеросс. н.-т. конф. аспирантов, студентов и молодых ученых «Информатика и вычислительная техника». - Ульяновск: УлГТУ, 2020. С.</w:t>
      </w:r>
      <w:r w:rsidRPr="00FA577E">
        <w:rPr>
          <w:rFonts w:cs="Times New Roman"/>
          <w:spacing w:val="-2"/>
          <w:sz w:val="18"/>
          <w:szCs w:val="18"/>
          <w:lang w:val="en-US"/>
        </w:rPr>
        <w:t> </w:t>
      </w:r>
      <w:r w:rsidRPr="00FA577E">
        <w:rPr>
          <w:rFonts w:cs="Times New Roman"/>
          <w:spacing w:val="-2"/>
          <w:sz w:val="18"/>
          <w:szCs w:val="18"/>
        </w:rPr>
        <w:t>205-210.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FA577E">
        <w:rPr>
          <w:rFonts w:cs="Times New Roman"/>
          <w:spacing w:val="-2"/>
          <w:sz w:val="18"/>
          <w:szCs w:val="18"/>
        </w:rPr>
        <w:t xml:space="preserve">Лещева Д.В., </w:t>
      </w: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 xml:space="preserve"> Управление данными при кластеризации объектов многомерных на</w:t>
      </w:r>
      <w:r w:rsidR="008F2E4D">
        <w:rPr>
          <w:rFonts w:cs="Times New Roman"/>
          <w:spacing w:val="-2"/>
          <w:sz w:val="18"/>
          <w:szCs w:val="18"/>
        </w:rPr>
        <w:t>блюдений и экспериментов // ПИТ </w:t>
      </w:r>
      <w:r w:rsidRPr="00FA577E">
        <w:rPr>
          <w:rFonts w:cs="Times New Roman"/>
          <w:spacing w:val="-2"/>
          <w:sz w:val="18"/>
          <w:szCs w:val="18"/>
        </w:rPr>
        <w:t>2020:</w:t>
      </w:r>
      <w:r w:rsidR="005D22BD" w:rsidRPr="00FA577E">
        <w:rPr>
          <w:rFonts w:cs="Times New Roman"/>
          <w:spacing w:val="-2"/>
          <w:sz w:val="18"/>
          <w:szCs w:val="18"/>
        </w:rPr>
        <w:t xml:space="preserve"> тр. междунар</w:t>
      </w:r>
      <w:r w:rsidR="00A26D4C">
        <w:rPr>
          <w:rFonts w:cs="Times New Roman"/>
          <w:spacing w:val="-2"/>
          <w:sz w:val="18"/>
          <w:szCs w:val="18"/>
        </w:rPr>
        <w:t>.</w:t>
      </w:r>
      <w:r w:rsidRPr="00FA577E">
        <w:rPr>
          <w:rFonts w:cs="Times New Roman"/>
          <w:spacing w:val="-2"/>
          <w:sz w:val="18"/>
          <w:szCs w:val="18"/>
        </w:rPr>
        <w:t xml:space="preserve"> н.-т. конф. - Самара: СамНЦ РАН, 2020. </w:t>
      </w:r>
      <w:r w:rsidR="00D84525">
        <w:rPr>
          <w:rFonts w:cs="Times New Roman"/>
          <w:spacing w:val="-2"/>
          <w:sz w:val="18"/>
          <w:szCs w:val="18"/>
        </w:rPr>
        <w:t>С. 127-132</w:t>
      </w:r>
      <w:r w:rsidRPr="00FA577E">
        <w:rPr>
          <w:rFonts w:cs="Times New Roman"/>
          <w:spacing w:val="-2"/>
          <w:sz w:val="18"/>
          <w:szCs w:val="18"/>
        </w:rPr>
        <w:t>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FA577E">
        <w:rPr>
          <w:rFonts w:cs="Times New Roman"/>
          <w:spacing w:val="-2"/>
          <w:sz w:val="18"/>
          <w:szCs w:val="18"/>
        </w:rPr>
        <w:t xml:space="preserve">Лещева Д.В., </w:t>
      </w: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 xml:space="preserve">, Смирнов С.В. О поддержке когнитивных актов в задачах онтологического анализа данных // ПУМСС: тр. </w:t>
      </w:r>
      <w:r w:rsidRPr="00FA577E">
        <w:rPr>
          <w:rFonts w:cs="Times New Roman"/>
          <w:spacing w:val="-2"/>
          <w:sz w:val="18"/>
          <w:szCs w:val="18"/>
          <w:lang w:val="en-US"/>
        </w:rPr>
        <w:t>XXI</w:t>
      </w:r>
      <w:r w:rsidR="005D22BD" w:rsidRPr="00FA577E">
        <w:rPr>
          <w:rFonts w:cs="Times New Roman"/>
          <w:spacing w:val="-2"/>
          <w:sz w:val="18"/>
          <w:szCs w:val="18"/>
        </w:rPr>
        <w:t xml:space="preserve"> междунар</w:t>
      </w:r>
      <w:r w:rsidR="00A26D4C">
        <w:rPr>
          <w:rFonts w:cs="Times New Roman"/>
          <w:spacing w:val="-2"/>
          <w:sz w:val="18"/>
          <w:szCs w:val="18"/>
        </w:rPr>
        <w:t>.</w:t>
      </w:r>
      <w:r w:rsidRPr="00FA577E">
        <w:rPr>
          <w:rFonts w:cs="Times New Roman"/>
          <w:spacing w:val="-2"/>
          <w:sz w:val="18"/>
          <w:szCs w:val="18"/>
        </w:rPr>
        <w:t xml:space="preserve"> конф. - Самара: «Офорт», 2019. Т.</w:t>
      </w:r>
      <w:r w:rsidR="005D22BD" w:rsidRPr="00FA577E">
        <w:rPr>
          <w:rFonts w:cs="Times New Roman"/>
          <w:spacing w:val="-2"/>
          <w:sz w:val="18"/>
          <w:szCs w:val="18"/>
        </w:rPr>
        <w:t> </w:t>
      </w:r>
      <w:r w:rsidRPr="00FA577E">
        <w:rPr>
          <w:rFonts w:cs="Times New Roman"/>
          <w:spacing w:val="-2"/>
          <w:sz w:val="18"/>
          <w:szCs w:val="18"/>
        </w:rPr>
        <w:t>2. С. 260-263.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FA577E">
        <w:rPr>
          <w:rFonts w:cs="Times New Roman"/>
          <w:spacing w:val="-2"/>
          <w:sz w:val="18"/>
          <w:szCs w:val="18"/>
        </w:rPr>
        <w:t xml:space="preserve">Самойлов Д.Е., </w:t>
      </w: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>, Смирнов С.В. Паттерны структурной организации системы измеряемых свойств в онтологическом анализе данных // Проблемы управления и моделирования в сложных системах: тр</w:t>
      </w:r>
      <w:r w:rsidR="00A26D4C">
        <w:rPr>
          <w:rFonts w:cs="Times New Roman"/>
          <w:spacing w:val="-2"/>
          <w:sz w:val="18"/>
          <w:szCs w:val="18"/>
        </w:rPr>
        <w:t>.</w:t>
      </w:r>
      <w:r w:rsidRPr="00FA577E">
        <w:rPr>
          <w:rFonts w:cs="Times New Roman"/>
          <w:spacing w:val="-2"/>
          <w:sz w:val="18"/>
          <w:szCs w:val="18"/>
        </w:rPr>
        <w:t xml:space="preserve"> </w:t>
      </w:r>
      <w:r w:rsidRPr="00FA577E">
        <w:rPr>
          <w:rFonts w:cs="Times New Roman"/>
          <w:spacing w:val="-2"/>
          <w:sz w:val="18"/>
          <w:szCs w:val="18"/>
          <w:lang w:val="en-US"/>
        </w:rPr>
        <w:t>XX</w:t>
      </w:r>
      <w:r w:rsidRPr="00FA577E">
        <w:rPr>
          <w:rFonts w:cs="Times New Roman"/>
          <w:spacing w:val="-2"/>
          <w:sz w:val="18"/>
          <w:szCs w:val="18"/>
        </w:rPr>
        <w:t xml:space="preserve"> межд</w:t>
      </w:r>
      <w:r w:rsidR="005D22BD" w:rsidRPr="00FA577E">
        <w:rPr>
          <w:rFonts w:cs="Times New Roman"/>
          <w:spacing w:val="-2"/>
          <w:sz w:val="18"/>
          <w:szCs w:val="18"/>
        </w:rPr>
        <w:t>унар</w:t>
      </w:r>
      <w:r w:rsidR="00A26D4C">
        <w:rPr>
          <w:rFonts w:cs="Times New Roman"/>
          <w:spacing w:val="-2"/>
          <w:sz w:val="18"/>
          <w:szCs w:val="18"/>
        </w:rPr>
        <w:t>.</w:t>
      </w:r>
      <w:r w:rsidRPr="00FA577E">
        <w:rPr>
          <w:rFonts w:cs="Times New Roman"/>
          <w:spacing w:val="-2"/>
          <w:sz w:val="18"/>
          <w:szCs w:val="18"/>
        </w:rPr>
        <w:t xml:space="preserve"> конф. - Самара: «Офорт», 2018. С. 358-366.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FA577E">
        <w:rPr>
          <w:rFonts w:cs="Times New Roman"/>
          <w:spacing w:val="-2"/>
          <w:sz w:val="18"/>
          <w:szCs w:val="18"/>
        </w:rPr>
        <w:t xml:space="preserve">Лещева Д.В., </w:t>
      </w: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 xml:space="preserve">, Смирнов С.В. Пользовательский интерфейс программной лаборатории для онтологического анализа данных // ПИТ 2018: тр. </w:t>
      </w:r>
      <w:r w:rsidR="005D22BD" w:rsidRPr="00FA577E">
        <w:rPr>
          <w:rFonts w:cs="Times New Roman"/>
          <w:spacing w:val="-2"/>
          <w:sz w:val="18"/>
          <w:szCs w:val="18"/>
        </w:rPr>
        <w:t>междунар</w:t>
      </w:r>
      <w:r w:rsidR="00A26D4C">
        <w:rPr>
          <w:rFonts w:cs="Times New Roman"/>
          <w:spacing w:val="-2"/>
          <w:sz w:val="18"/>
          <w:szCs w:val="18"/>
        </w:rPr>
        <w:t>.</w:t>
      </w:r>
      <w:r w:rsidRPr="00FA577E">
        <w:rPr>
          <w:rFonts w:cs="Times New Roman"/>
          <w:spacing w:val="-2"/>
          <w:sz w:val="18"/>
          <w:szCs w:val="18"/>
        </w:rPr>
        <w:t xml:space="preserve"> н.-т. конф. - Самара: СамНЦ РАН, 2018. С.</w:t>
      </w:r>
      <w:r w:rsidRPr="00FA577E">
        <w:rPr>
          <w:rFonts w:cs="Times New Roman"/>
          <w:spacing w:val="-2"/>
          <w:sz w:val="18"/>
          <w:szCs w:val="18"/>
          <w:lang w:val="en-US"/>
        </w:rPr>
        <w:t> </w:t>
      </w:r>
      <w:r w:rsidRPr="00FA577E">
        <w:rPr>
          <w:rFonts w:cs="Times New Roman"/>
          <w:spacing w:val="-2"/>
          <w:sz w:val="18"/>
          <w:szCs w:val="18"/>
        </w:rPr>
        <w:t>479-482.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FA577E">
        <w:rPr>
          <w:rFonts w:cs="Times New Roman"/>
          <w:spacing w:val="-2"/>
          <w:sz w:val="18"/>
          <w:szCs w:val="18"/>
        </w:rPr>
        <w:t xml:space="preserve">Самойлов Д.Е., </w:t>
      </w: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 xml:space="preserve">, Смирнов С.В. Модель ограничений существования свойств в онтологическом моделировании // ПУМСС: тр. XIX </w:t>
      </w:r>
      <w:r w:rsidR="005D22BD" w:rsidRPr="00FA577E">
        <w:rPr>
          <w:rFonts w:cs="Times New Roman"/>
          <w:spacing w:val="-2"/>
          <w:sz w:val="18"/>
          <w:szCs w:val="18"/>
        </w:rPr>
        <w:t>междунар</w:t>
      </w:r>
      <w:r w:rsidR="00A26D4C">
        <w:rPr>
          <w:rFonts w:cs="Times New Roman"/>
          <w:spacing w:val="-2"/>
          <w:sz w:val="18"/>
          <w:szCs w:val="18"/>
        </w:rPr>
        <w:t>.</w:t>
      </w:r>
      <w:r w:rsidRPr="00FA577E">
        <w:rPr>
          <w:rFonts w:cs="Times New Roman"/>
          <w:spacing w:val="-2"/>
          <w:sz w:val="18"/>
          <w:szCs w:val="18"/>
        </w:rPr>
        <w:t xml:space="preserve"> конф. - Самара: «Офорт», 2017. С. 468-473.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82474B">
        <w:rPr>
          <w:rFonts w:cs="Times New Roman"/>
          <w:b/>
          <w:spacing w:val="-2"/>
          <w:sz w:val="18"/>
          <w:szCs w:val="18"/>
        </w:rPr>
        <w:t xml:space="preserve">Семенова В.А. </w:t>
      </w:r>
      <w:r w:rsidRPr="00FA577E">
        <w:rPr>
          <w:rFonts w:cs="Times New Roman"/>
          <w:spacing w:val="-2"/>
          <w:sz w:val="18"/>
          <w:szCs w:val="18"/>
        </w:rPr>
        <w:t>Построение формальных онтологий на основе противореч</w:t>
      </w:r>
      <w:r w:rsidR="008F2E4D">
        <w:rPr>
          <w:rFonts w:cs="Times New Roman"/>
          <w:spacing w:val="-2"/>
          <w:sz w:val="18"/>
          <w:szCs w:val="18"/>
        </w:rPr>
        <w:t>ивых эмпирических данных // ПИТ </w:t>
      </w:r>
      <w:r w:rsidRPr="00FA577E">
        <w:rPr>
          <w:rFonts w:cs="Times New Roman"/>
          <w:spacing w:val="-2"/>
          <w:sz w:val="18"/>
          <w:szCs w:val="18"/>
        </w:rPr>
        <w:t>2017: тр. межд</w:t>
      </w:r>
      <w:r w:rsidR="00A26D4C">
        <w:rPr>
          <w:rFonts w:cs="Times New Roman"/>
          <w:spacing w:val="-2"/>
          <w:sz w:val="18"/>
          <w:szCs w:val="18"/>
        </w:rPr>
        <w:t>унар</w:t>
      </w:r>
      <w:r w:rsidRPr="00FA577E">
        <w:rPr>
          <w:rFonts w:cs="Times New Roman"/>
          <w:spacing w:val="-2"/>
          <w:sz w:val="18"/>
          <w:szCs w:val="18"/>
        </w:rPr>
        <w:t>. н.-т. конф. - Самара: СамНЦ РАН, 2017. С. 164-168.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>, Смирнов С.В. Семантическая идентификация объекта в задачах концептуального моделирования // ПИТ</w:t>
      </w:r>
      <w:r w:rsidR="008F2E4D">
        <w:rPr>
          <w:rFonts w:cs="Times New Roman"/>
          <w:spacing w:val="-2"/>
          <w:sz w:val="18"/>
          <w:szCs w:val="18"/>
        </w:rPr>
        <w:t> </w:t>
      </w:r>
      <w:r w:rsidRPr="00FA577E">
        <w:rPr>
          <w:rFonts w:cs="Times New Roman"/>
          <w:spacing w:val="-2"/>
          <w:sz w:val="18"/>
          <w:szCs w:val="18"/>
        </w:rPr>
        <w:t xml:space="preserve">2016: тр. </w:t>
      </w:r>
      <w:r w:rsidR="005D22BD" w:rsidRPr="00FA577E">
        <w:rPr>
          <w:rFonts w:cs="Times New Roman"/>
          <w:spacing w:val="-2"/>
          <w:sz w:val="18"/>
          <w:szCs w:val="18"/>
        </w:rPr>
        <w:t>междунар</w:t>
      </w:r>
      <w:r w:rsidR="00A26D4C">
        <w:rPr>
          <w:rFonts w:cs="Times New Roman"/>
          <w:spacing w:val="-2"/>
          <w:sz w:val="18"/>
          <w:szCs w:val="18"/>
        </w:rPr>
        <w:t>.</w:t>
      </w:r>
      <w:r w:rsidR="005D22BD" w:rsidRPr="00FA577E">
        <w:rPr>
          <w:rFonts w:cs="Times New Roman"/>
          <w:spacing w:val="-2"/>
          <w:sz w:val="18"/>
          <w:szCs w:val="18"/>
        </w:rPr>
        <w:t xml:space="preserve"> </w:t>
      </w:r>
      <w:r w:rsidRPr="00FA577E">
        <w:rPr>
          <w:rFonts w:cs="Times New Roman"/>
          <w:spacing w:val="-2"/>
          <w:sz w:val="18"/>
          <w:szCs w:val="18"/>
        </w:rPr>
        <w:t>н.-т. конф. - Самара: СамНЦ РАН, 2016. С. 330-333.</w:t>
      </w:r>
    </w:p>
    <w:p w:rsidR="002933F5" w:rsidRPr="00FA577E" w:rsidRDefault="002933F5" w:rsidP="002933F5">
      <w:pPr>
        <w:pStyle w:val="ab"/>
        <w:numPr>
          <w:ilvl w:val="0"/>
          <w:numId w:val="14"/>
        </w:numPr>
        <w:ind w:left="0" w:firstLine="170"/>
        <w:rPr>
          <w:rFonts w:cs="Times New Roman"/>
          <w:spacing w:val="-2"/>
          <w:sz w:val="18"/>
          <w:szCs w:val="18"/>
        </w:rPr>
      </w:pPr>
      <w:r w:rsidRPr="00FA577E">
        <w:rPr>
          <w:rFonts w:cs="Times New Roman"/>
          <w:spacing w:val="-2"/>
          <w:sz w:val="18"/>
          <w:szCs w:val="18"/>
        </w:rPr>
        <w:t xml:space="preserve">Зубцов Р.О., </w:t>
      </w:r>
      <w:r w:rsidRPr="0082474B">
        <w:rPr>
          <w:rFonts w:cs="Times New Roman"/>
          <w:b/>
          <w:spacing w:val="-2"/>
          <w:sz w:val="18"/>
          <w:szCs w:val="18"/>
        </w:rPr>
        <w:t>Семенова В.А.</w:t>
      </w:r>
      <w:r w:rsidRPr="00FA577E">
        <w:rPr>
          <w:rFonts w:cs="Times New Roman"/>
          <w:spacing w:val="-2"/>
          <w:sz w:val="18"/>
          <w:szCs w:val="18"/>
        </w:rPr>
        <w:t xml:space="preserve">, Смирнов С.В. Алгоритмическое и программное обеспечение онтологического анализа данных // Материалы </w:t>
      </w:r>
      <w:r w:rsidRPr="00FA577E">
        <w:rPr>
          <w:rFonts w:cs="Times New Roman"/>
          <w:spacing w:val="-2"/>
          <w:sz w:val="18"/>
          <w:szCs w:val="18"/>
          <w:lang w:val="en-US"/>
        </w:rPr>
        <w:t>V</w:t>
      </w:r>
      <w:r w:rsidRPr="00FA577E">
        <w:rPr>
          <w:rFonts w:cs="Times New Roman"/>
          <w:spacing w:val="-2"/>
          <w:sz w:val="18"/>
          <w:szCs w:val="18"/>
        </w:rPr>
        <w:t xml:space="preserve">I </w:t>
      </w:r>
      <w:r w:rsidR="005D22BD" w:rsidRPr="00FA577E">
        <w:rPr>
          <w:rFonts w:cs="Times New Roman"/>
          <w:spacing w:val="-2"/>
          <w:sz w:val="18"/>
          <w:szCs w:val="18"/>
        </w:rPr>
        <w:t>междунар</w:t>
      </w:r>
      <w:r w:rsidR="00A26D4C">
        <w:rPr>
          <w:rFonts w:cs="Times New Roman"/>
          <w:spacing w:val="-2"/>
          <w:sz w:val="18"/>
          <w:szCs w:val="18"/>
        </w:rPr>
        <w:t>.</w:t>
      </w:r>
      <w:r w:rsidRPr="00FA577E">
        <w:rPr>
          <w:rFonts w:cs="Times New Roman"/>
          <w:spacing w:val="-2"/>
          <w:sz w:val="18"/>
          <w:szCs w:val="18"/>
        </w:rPr>
        <w:t xml:space="preserve"> н.-т. конф. «Открытые семантические технологии проектирования интеллектуальных систем = </w:t>
      </w:r>
      <w:r w:rsidRPr="00FA577E">
        <w:rPr>
          <w:rFonts w:cs="Times New Roman"/>
          <w:spacing w:val="-2"/>
          <w:sz w:val="18"/>
          <w:szCs w:val="18"/>
          <w:lang w:val="en-US"/>
        </w:rPr>
        <w:t>OSTIS</w:t>
      </w:r>
      <w:r w:rsidRPr="00FA577E">
        <w:rPr>
          <w:rFonts w:cs="Times New Roman"/>
          <w:spacing w:val="-2"/>
          <w:sz w:val="18"/>
          <w:szCs w:val="18"/>
        </w:rPr>
        <w:t>». Минск: БГУИР, 2016. С. 83-88.</w:t>
      </w:r>
    </w:p>
    <w:p w:rsidR="0083217C" w:rsidRPr="00FA577E" w:rsidRDefault="0083217C" w:rsidP="00B6162C">
      <w:pPr>
        <w:spacing w:before="60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  <w:r w:rsidRPr="00FA577E">
        <w:rPr>
          <w:rFonts w:ascii="Times New Roman" w:hAnsi="Times New Roman" w:cs="Times New Roman"/>
          <w:b/>
          <w:bCs/>
          <w:spacing w:val="-2"/>
          <w:sz w:val="18"/>
          <w:szCs w:val="18"/>
        </w:rPr>
        <w:t>Свидетельства о регистрации программ для ЭВМ</w:t>
      </w:r>
    </w:p>
    <w:p w:rsidR="009D5D4A" w:rsidRPr="003A1009" w:rsidRDefault="006D4B26" w:rsidP="003A1009">
      <w:pPr>
        <w:pStyle w:val="ab"/>
        <w:numPr>
          <w:ilvl w:val="0"/>
          <w:numId w:val="14"/>
        </w:numPr>
        <w:ind w:left="0" w:firstLine="170"/>
      </w:pPr>
      <w:r w:rsidRPr="003A1009">
        <w:rPr>
          <w:rFonts w:cs="Times New Roman"/>
          <w:spacing w:val="-2"/>
          <w:sz w:val="18"/>
          <w:szCs w:val="18"/>
        </w:rPr>
        <w:t xml:space="preserve">Свидетельство о государственной регистрации программы для ЭВМ № 2022669423. </w:t>
      </w:r>
      <w:r w:rsidR="002B4EBC" w:rsidRPr="003A1009">
        <w:rPr>
          <w:rFonts w:cs="Times New Roman"/>
          <w:spacing w:val="-2"/>
          <w:sz w:val="18"/>
          <w:szCs w:val="18"/>
        </w:rPr>
        <w:t xml:space="preserve">Программная лаборатория для онтологического анализа данных OntoWorker / </w:t>
      </w:r>
      <w:r w:rsidR="002B4EBC" w:rsidRPr="003A1009">
        <w:rPr>
          <w:rFonts w:cs="Times New Roman"/>
          <w:b/>
          <w:spacing w:val="-2"/>
          <w:sz w:val="18"/>
          <w:szCs w:val="18"/>
        </w:rPr>
        <w:t>В.А. Семенова</w:t>
      </w:r>
      <w:r w:rsidR="002B4EBC" w:rsidRPr="003A1009">
        <w:rPr>
          <w:rFonts w:cs="Times New Roman"/>
          <w:spacing w:val="-2"/>
          <w:sz w:val="18"/>
          <w:szCs w:val="18"/>
        </w:rPr>
        <w:t>, С.В. Смирнов</w:t>
      </w:r>
      <w:r w:rsidRPr="003A1009">
        <w:rPr>
          <w:rFonts w:cs="Times New Roman"/>
          <w:spacing w:val="-2"/>
          <w:sz w:val="18"/>
          <w:szCs w:val="18"/>
        </w:rPr>
        <w:t>. Зарегистрировано 19.10.2022. – М.: Роспатент, 2022.</w:t>
      </w:r>
    </w:p>
    <w:sectPr w:rsidR="009D5D4A" w:rsidRPr="003A1009" w:rsidSect="004652DD">
      <w:pgSz w:w="8392" w:h="11907" w:code="11"/>
      <w:pgMar w:top="964" w:right="851" w:bottom="964" w:left="851" w:header="397" w:footer="283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206" w:rsidRDefault="00135206" w:rsidP="005322AC">
      <w:r>
        <w:separator/>
      </w:r>
    </w:p>
    <w:p w:rsidR="00135206" w:rsidRDefault="00135206"/>
  </w:endnote>
  <w:endnote w:type="continuationSeparator" w:id="1">
    <w:p w:rsidR="00135206" w:rsidRDefault="00135206" w:rsidP="005322AC">
      <w:r>
        <w:continuationSeparator/>
      </w:r>
    </w:p>
    <w:p w:rsidR="00135206" w:rsidRDefault="001352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1816887"/>
      <w:docPartObj>
        <w:docPartGallery w:val="Page Numbers (Bottom of Page)"/>
        <w:docPartUnique/>
      </w:docPartObj>
    </w:sdtPr>
    <w:sdtContent>
      <w:p w:rsidR="00EF319A" w:rsidRDefault="00532EF2">
        <w:pPr>
          <w:pStyle w:val="afe"/>
        </w:pPr>
        <w:fldSimple w:instr=" PAGE   \* MERGEFORMAT ">
          <w:r w:rsidR="00E17061">
            <w:rPr>
              <w:noProof/>
            </w:rPr>
            <w:t>2</w:t>
          </w:r>
        </w:fldSimple>
      </w:p>
    </w:sdtContent>
  </w:sdt>
  <w:p w:rsidR="00EF319A" w:rsidRDefault="00EF31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206" w:rsidRDefault="00135206" w:rsidP="005322AC">
      <w:r>
        <w:separator/>
      </w:r>
    </w:p>
    <w:p w:rsidR="00135206" w:rsidRDefault="00135206"/>
  </w:footnote>
  <w:footnote w:type="continuationSeparator" w:id="1">
    <w:p w:rsidR="00135206" w:rsidRDefault="00135206" w:rsidP="005322AC">
      <w:r>
        <w:continuationSeparator/>
      </w:r>
    </w:p>
    <w:p w:rsidR="00135206" w:rsidRDefault="001352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CFB"/>
    <w:multiLevelType w:val="hybridMultilevel"/>
    <w:tmpl w:val="219CA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1E679E"/>
    <w:multiLevelType w:val="hybridMultilevel"/>
    <w:tmpl w:val="E306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85171"/>
    <w:multiLevelType w:val="hybridMultilevel"/>
    <w:tmpl w:val="F8E87F92"/>
    <w:lvl w:ilvl="0" w:tplc="6F50F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A5968"/>
    <w:multiLevelType w:val="hybridMultilevel"/>
    <w:tmpl w:val="7574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843F8"/>
    <w:multiLevelType w:val="hybridMultilevel"/>
    <w:tmpl w:val="A45847DC"/>
    <w:lvl w:ilvl="0" w:tplc="D1FAF8DE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77C2"/>
    <w:multiLevelType w:val="hybridMultilevel"/>
    <w:tmpl w:val="3F5E85D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7650E"/>
    <w:multiLevelType w:val="hybridMultilevel"/>
    <w:tmpl w:val="37869F90"/>
    <w:lvl w:ilvl="0" w:tplc="FEA486C8">
      <w:start w:val="1"/>
      <w:numFmt w:val="decimal"/>
      <w:lvlText w:val="%1."/>
      <w:lvlJc w:val="left"/>
      <w:pPr>
        <w:ind w:left="1287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CF4F19"/>
    <w:multiLevelType w:val="hybridMultilevel"/>
    <w:tmpl w:val="742E737E"/>
    <w:lvl w:ilvl="0" w:tplc="51E63E6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59722C"/>
    <w:multiLevelType w:val="hybridMultilevel"/>
    <w:tmpl w:val="1576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86D78"/>
    <w:multiLevelType w:val="hybridMultilevel"/>
    <w:tmpl w:val="C93475F4"/>
    <w:lvl w:ilvl="0" w:tplc="7018B5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A0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8F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A64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44E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00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844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CBD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34B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70779"/>
    <w:multiLevelType w:val="hybridMultilevel"/>
    <w:tmpl w:val="B5283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E0EEA"/>
    <w:multiLevelType w:val="hybridMultilevel"/>
    <w:tmpl w:val="B3241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A1E6E84"/>
    <w:multiLevelType w:val="hybridMultilevel"/>
    <w:tmpl w:val="10AAC68A"/>
    <w:lvl w:ilvl="0" w:tplc="445C07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5954B7"/>
    <w:multiLevelType w:val="hybridMultilevel"/>
    <w:tmpl w:val="C7E888A8"/>
    <w:lvl w:ilvl="0" w:tplc="522CD1AC">
      <w:start w:val="1"/>
      <w:numFmt w:val="none"/>
      <w:lvlText w:val="1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sz w:val="28"/>
        <w:szCs w:val="28"/>
      </w:rPr>
    </w:lvl>
    <w:lvl w:ilvl="1" w:tplc="4E568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26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AF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6B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20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E85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E4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A07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6B5CE8"/>
    <w:multiLevelType w:val="hybridMultilevel"/>
    <w:tmpl w:val="D3C8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077EE"/>
    <w:multiLevelType w:val="hybridMultilevel"/>
    <w:tmpl w:val="B910528E"/>
    <w:lvl w:ilvl="0" w:tplc="0F0EE0B2">
      <w:numFmt w:val="bullet"/>
      <w:lvlText w:val=""/>
      <w:lvlJc w:val="left"/>
      <w:pPr>
        <w:ind w:left="26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6">
    <w:nsid w:val="2CC1246A"/>
    <w:multiLevelType w:val="singleLevel"/>
    <w:tmpl w:val="765E54D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7">
    <w:nsid w:val="2D246EB5"/>
    <w:multiLevelType w:val="hybridMultilevel"/>
    <w:tmpl w:val="A15A7C62"/>
    <w:lvl w:ilvl="0" w:tplc="32E85FC0">
      <w:numFmt w:val="bullet"/>
      <w:lvlText w:val=""/>
      <w:lvlJc w:val="left"/>
      <w:pPr>
        <w:ind w:left="23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8">
    <w:nsid w:val="2DE86847"/>
    <w:multiLevelType w:val="hybridMultilevel"/>
    <w:tmpl w:val="993CF6FC"/>
    <w:lvl w:ilvl="0" w:tplc="8FF0575A">
      <w:numFmt w:val="bullet"/>
      <w:lvlText w:val=""/>
      <w:lvlJc w:val="left"/>
      <w:pPr>
        <w:ind w:left="26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9">
    <w:nsid w:val="2FC25044"/>
    <w:multiLevelType w:val="hybridMultilevel"/>
    <w:tmpl w:val="104802B0"/>
    <w:lvl w:ilvl="0" w:tplc="2A60F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42421E" w:tentative="1">
      <w:start w:val="1"/>
      <w:numFmt w:val="lowerLetter"/>
      <w:lvlText w:val="%2."/>
      <w:lvlJc w:val="left"/>
      <w:pPr>
        <w:ind w:left="1080" w:hanging="360"/>
      </w:pPr>
    </w:lvl>
    <w:lvl w:ilvl="2" w:tplc="0764D5EE" w:tentative="1">
      <w:start w:val="1"/>
      <w:numFmt w:val="lowerRoman"/>
      <w:lvlText w:val="%3."/>
      <w:lvlJc w:val="right"/>
      <w:pPr>
        <w:ind w:left="1800" w:hanging="180"/>
      </w:pPr>
    </w:lvl>
    <w:lvl w:ilvl="3" w:tplc="903E26AA" w:tentative="1">
      <w:start w:val="1"/>
      <w:numFmt w:val="decimal"/>
      <w:lvlText w:val="%4."/>
      <w:lvlJc w:val="left"/>
      <w:pPr>
        <w:ind w:left="2520" w:hanging="360"/>
      </w:pPr>
    </w:lvl>
    <w:lvl w:ilvl="4" w:tplc="BB8A39F2" w:tentative="1">
      <w:start w:val="1"/>
      <w:numFmt w:val="lowerLetter"/>
      <w:lvlText w:val="%5."/>
      <w:lvlJc w:val="left"/>
      <w:pPr>
        <w:ind w:left="3240" w:hanging="360"/>
      </w:pPr>
    </w:lvl>
    <w:lvl w:ilvl="5" w:tplc="64465494" w:tentative="1">
      <w:start w:val="1"/>
      <w:numFmt w:val="lowerRoman"/>
      <w:lvlText w:val="%6."/>
      <w:lvlJc w:val="right"/>
      <w:pPr>
        <w:ind w:left="3960" w:hanging="180"/>
      </w:pPr>
    </w:lvl>
    <w:lvl w:ilvl="6" w:tplc="19508086" w:tentative="1">
      <w:start w:val="1"/>
      <w:numFmt w:val="decimal"/>
      <w:lvlText w:val="%7."/>
      <w:lvlJc w:val="left"/>
      <w:pPr>
        <w:ind w:left="4680" w:hanging="360"/>
      </w:pPr>
    </w:lvl>
    <w:lvl w:ilvl="7" w:tplc="22AA5AD8" w:tentative="1">
      <w:start w:val="1"/>
      <w:numFmt w:val="lowerLetter"/>
      <w:lvlText w:val="%8."/>
      <w:lvlJc w:val="left"/>
      <w:pPr>
        <w:ind w:left="5400" w:hanging="360"/>
      </w:pPr>
    </w:lvl>
    <w:lvl w:ilvl="8" w:tplc="68B092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9F0C6F"/>
    <w:multiLevelType w:val="hybridMultilevel"/>
    <w:tmpl w:val="430A6C9E"/>
    <w:lvl w:ilvl="0" w:tplc="92EE4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61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1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68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E3B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C2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65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4A5E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E4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ED0A7C"/>
    <w:multiLevelType w:val="hybridMultilevel"/>
    <w:tmpl w:val="AAB2F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75362"/>
    <w:multiLevelType w:val="hybridMultilevel"/>
    <w:tmpl w:val="558E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6A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8F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A6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44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00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84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CB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34B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52556"/>
    <w:multiLevelType w:val="hybridMultilevel"/>
    <w:tmpl w:val="62FCF17E"/>
    <w:lvl w:ilvl="0" w:tplc="0419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5493E18"/>
    <w:multiLevelType w:val="hybridMultilevel"/>
    <w:tmpl w:val="D2103BCE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5F044F6"/>
    <w:multiLevelType w:val="hybridMultilevel"/>
    <w:tmpl w:val="A208B224"/>
    <w:lvl w:ilvl="0" w:tplc="F6861B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F21544"/>
    <w:multiLevelType w:val="hybridMultilevel"/>
    <w:tmpl w:val="F50A32C8"/>
    <w:lvl w:ilvl="0" w:tplc="D95885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24A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2C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6B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69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E5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25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EF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80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1E6"/>
    <w:multiLevelType w:val="hybridMultilevel"/>
    <w:tmpl w:val="EEB061F4"/>
    <w:lvl w:ilvl="0" w:tplc="4AC60F14">
      <w:numFmt w:val="bullet"/>
      <w:lvlText w:val=""/>
      <w:lvlJc w:val="left"/>
      <w:pPr>
        <w:ind w:left="26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>
    <w:nsid w:val="61220EC3"/>
    <w:multiLevelType w:val="hybridMultilevel"/>
    <w:tmpl w:val="ECE0CF3E"/>
    <w:lvl w:ilvl="0" w:tplc="51A0C2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21B98"/>
    <w:multiLevelType w:val="hybridMultilevel"/>
    <w:tmpl w:val="BD5C0912"/>
    <w:lvl w:ilvl="0" w:tplc="8466B4E2">
      <w:numFmt w:val="bullet"/>
      <w:lvlText w:val=""/>
      <w:lvlJc w:val="left"/>
      <w:pPr>
        <w:ind w:left="26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0">
    <w:nsid w:val="6BA43FDA"/>
    <w:multiLevelType w:val="hybridMultilevel"/>
    <w:tmpl w:val="E2543790"/>
    <w:lvl w:ilvl="0" w:tplc="60A4E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C837697"/>
    <w:multiLevelType w:val="hybridMultilevel"/>
    <w:tmpl w:val="C74657C0"/>
    <w:lvl w:ilvl="0" w:tplc="05ACF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87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C0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8B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28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2D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02E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8E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85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16"/>
  </w:num>
  <w:num w:numId="5">
    <w:abstractNumId w:val="28"/>
  </w:num>
  <w:num w:numId="6">
    <w:abstractNumId w:val="26"/>
  </w:num>
  <w:num w:numId="7">
    <w:abstractNumId w:val="11"/>
  </w:num>
  <w:num w:numId="8">
    <w:abstractNumId w:val="7"/>
  </w:num>
  <w:num w:numId="9">
    <w:abstractNumId w:val="0"/>
  </w:num>
  <w:num w:numId="10">
    <w:abstractNumId w:val="30"/>
  </w:num>
  <w:num w:numId="11">
    <w:abstractNumId w:val="22"/>
  </w:num>
  <w:num w:numId="12">
    <w:abstractNumId w:val="2"/>
  </w:num>
  <w:num w:numId="13">
    <w:abstractNumId w:val="3"/>
  </w:num>
  <w:num w:numId="14">
    <w:abstractNumId w:val="19"/>
  </w:num>
  <w:num w:numId="15">
    <w:abstractNumId w:val="31"/>
  </w:num>
  <w:num w:numId="16">
    <w:abstractNumId w:val="24"/>
  </w:num>
  <w:num w:numId="17">
    <w:abstractNumId w:val="9"/>
  </w:num>
  <w:num w:numId="18">
    <w:abstractNumId w:val="20"/>
  </w:num>
  <w:num w:numId="19">
    <w:abstractNumId w:val="6"/>
  </w:num>
  <w:num w:numId="20">
    <w:abstractNumId w:val="23"/>
  </w:num>
  <w:num w:numId="21">
    <w:abstractNumId w:val="13"/>
  </w:num>
  <w:num w:numId="22">
    <w:abstractNumId w:val="21"/>
  </w:num>
  <w:num w:numId="23">
    <w:abstractNumId w:val="1"/>
  </w:num>
  <w:num w:numId="24">
    <w:abstractNumId w:val="14"/>
  </w:num>
  <w:num w:numId="25">
    <w:abstractNumId w:val="8"/>
  </w:num>
  <w:num w:numId="26">
    <w:abstractNumId w:val="12"/>
  </w:num>
  <w:num w:numId="27">
    <w:abstractNumId w:val="4"/>
  </w:num>
  <w:num w:numId="28">
    <w:abstractNumId w:val="27"/>
  </w:num>
  <w:num w:numId="29">
    <w:abstractNumId w:val="29"/>
  </w:num>
  <w:num w:numId="30">
    <w:abstractNumId w:val="15"/>
  </w:num>
  <w:num w:numId="31">
    <w:abstractNumId w:val="18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284"/>
  <w:autoHyphenation/>
  <w:drawingGridHorizontalSpacing w:val="142"/>
  <w:drawingGridVerticalSpacing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476"/>
    <w:rsid w:val="00000660"/>
    <w:rsid w:val="00001C9B"/>
    <w:rsid w:val="00006A03"/>
    <w:rsid w:val="00011AF1"/>
    <w:rsid w:val="000129B0"/>
    <w:rsid w:val="0001460E"/>
    <w:rsid w:val="0001701C"/>
    <w:rsid w:val="00017D43"/>
    <w:rsid w:val="00020D89"/>
    <w:rsid w:val="000235F6"/>
    <w:rsid w:val="00026679"/>
    <w:rsid w:val="00026C6F"/>
    <w:rsid w:val="0003142D"/>
    <w:rsid w:val="000316BF"/>
    <w:rsid w:val="00031C7C"/>
    <w:rsid w:val="00032B2C"/>
    <w:rsid w:val="000356B4"/>
    <w:rsid w:val="00035FCC"/>
    <w:rsid w:val="0004138E"/>
    <w:rsid w:val="00041A1A"/>
    <w:rsid w:val="0005235C"/>
    <w:rsid w:val="00052433"/>
    <w:rsid w:val="0005244D"/>
    <w:rsid w:val="000531EA"/>
    <w:rsid w:val="000657C6"/>
    <w:rsid w:val="00065894"/>
    <w:rsid w:val="00066319"/>
    <w:rsid w:val="00067F0D"/>
    <w:rsid w:val="0007096A"/>
    <w:rsid w:val="0007284E"/>
    <w:rsid w:val="0007451A"/>
    <w:rsid w:val="00077410"/>
    <w:rsid w:val="000778F7"/>
    <w:rsid w:val="00080660"/>
    <w:rsid w:val="00082406"/>
    <w:rsid w:val="00083C3D"/>
    <w:rsid w:val="00094E65"/>
    <w:rsid w:val="000A2353"/>
    <w:rsid w:val="000A3474"/>
    <w:rsid w:val="000A476D"/>
    <w:rsid w:val="000B0EB1"/>
    <w:rsid w:val="000B2599"/>
    <w:rsid w:val="000B393B"/>
    <w:rsid w:val="000B4B25"/>
    <w:rsid w:val="000B76AA"/>
    <w:rsid w:val="000C10A6"/>
    <w:rsid w:val="000C59DB"/>
    <w:rsid w:val="000D2445"/>
    <w:rsid w:val="000D4019"/>
    <w:rsid w:val="000D5425"/>
    <w:rsid w:val="000D6740"/>
    <w:rsid w:val="000D69F4"/>
    <w:rsid w:val="000D7AC6"/>
    <w:rsid w:val="000D7DB2"/>
    <w:rsid w:val="000D7E8A"/>
    <w:rsid w:val="000E280F"/>
    <w:rsid w:val="000E5645"/>
    <w:rsid w:val="000F11E5"/>
    <w:rsid w:val="000F48BF"/>
    <w:rsid w:val="000F5F56"/>
    <w:rsid w:val="000F6664"/>
    <w:rsid w:val="00104271"/>
    <w:rsid w:val="0010454C"/>
    <w:rsid w:val="00105B09"/>
    <w:rsid w:val="00111D62"/>
    <w:rsid w:val="00112078"/>
    <w:rsid w:val="001201E7"/>
    <w:rsid w:val="00122302"/>
    <w:rsid w:val="00124E3F"/>
    <w:rsid w:val="00131F35"/>
    <w:rsid w:val="00135206"/>
    <w:rsid w:val="0013651E"/>
    <w:rsid w:val="00136FCF"/>
    <w:rsid w:val="00137422"/>
    <w:rsid w:val="00137AAB"/>
    <w:rsid w:val="00137C1B"/>
    <w:rsid w:val="00141010"/>
    <w:rsid w:val="001419D6"/>
    <w:rsid w:val="00143CBC"/>
    <w:rsid w:val="0014442D"/>
    <w:rsid w:val="00145A63"/>
    <w:rsid w:val="00145E3A"/>
    <w:rsid w:val="001560D8"/>
    <w:rsid w:val="00156223"/>
    <w:rsid w:val="001568C6"/>
    <w:rsid w:val="00160FF1"/>
    <w:rsid w:val="001620FD"/>
    <w:rsid w:val="0018015C"/>
    <w:rsid w:val="00185050"/>
    <w:rsid w:val="001859A9"/>
    <w:rsid w:val="00186CFC"/>
    <w:rsid w:val="00187181"/>
    <w:rsid w:val="0018767D"/>
    <w:rsid w:val="001878FE"/>
    <w:rsid w:val="0019072D"/>
    <w:rsid w:val="001912CD"/>
    <w:rsid w:val="00191AC3"/>
    <w:rsid w:val="001932A7"/>
    <w:rsid w:val="00193DDB"/>
    <w:rsid w:val="00195CC9"/>
    <w:rsid w:val="00196D5C"/>
    <w:rsid w:val="001A0AEC"/>
    <w:rsid w:val="001A43FE"/>
    <w:rsid w:val="001A61C9"/>
    <w:rsid w:val="001A784C"/>
    <w:rsid w:val="001B5CC7"/>
    <w:rsid w:val="001C1A70"/>
    <w:rsid w:val="001C4D97"/>
    <w:rsid w:val="001C6B28"/>
    <w:rsid w:val="001D2935"/>
    <w:rsid w:val="001D6334"/>
    <w:rsid w:val="001D670B"/>
    <w:rsid w:val="001E0485"/>
    <w:rsid w:val="001E28D4"/>
    <w:rsid w:val="001E4CA3"/>
    <w:rsid w:val="001E722E"/>
    <w:rsid w:val="001E728C"/>
    <w:rsid w:val="001F2668"/>
    <w:rsid w:val="001F51FA"/>
    <w:rsid w:val="001F594F"/>
    <w:rsid w:val="00202EC2"/>
    <w:rsid w:val="00203387"/>
    <w:rsid w:val="00203502"/>
    <w:rsid w:val="00203739"/>
    <w:rsid w:val="00207EAA"/>
    <w:rsid w:val="002112C1"/>
    <w:rsid w:val="00211BA1"/>
    <w:rsid w:val="00212FC4"/>
    <w:rsid w:val="00216D11"/>
    <w:rsid w:val="00216F2D"/>
    <w:rsid w:val="0022037E"/>
    <w:rsid w:val="00222794"/>
    <w:rsid w:val="00224752"/>
    <w:rsid w:val="00227119"/>
    <w:rsid w:val="00233430"/>
    <w:rsid w:val="00234758"/>
    <w:rsid w:val="00234895"/>
    <w:rsid w:val="00236DA9"/>
    <w:rsid w:val="002407C0"/>
    <w:rsid w:val="00242A00"/>
    <w:rsid w:val="00242C2F"/>
    <w:rsid w:val="00243F85"/>
    <w:rsid w:val="00246089"/>
    <w:rsid w:val="00246C3D"/>
    <w:rsid w:val="00247230"/>
    <w:rsid w:val="00250389"/>
    <w:rsid w:val="00250401"/>
    <w:rsid w:val="00254227"/>
    <w:rsid w:val="00255F72"/>
    <w:rsid w:val="002569B7"/>
    <w:rsid w:val="00262F4D"/>
    <w:rsid w:val="002648EC"/>
    <w:rsid w:val="00265923"/>
    <w:rsid w:val="002677E1"/>
    <w:rsid w:val="002707DC"/>
    <w:rsid w:val="0027163D"/>
    <w:rsid w:val="00271963"/>
    <w:rsid w:val="002723A8"/>
    <w:rsid w:val="0027389E"/>
    <w:rsid w:val="00274EE4"/>
    <w:rsid w:val="00276147"/>
    <w:rsid w:val="00282E1A"/>
    <w:rsid w:val="00283356"/>
    <w:rsid w:val="00283666"/>
    <w:rsid w:val="0028429E"/>
    <w:rsid w:val="00284474"/>
    <w:rsid w:val="00284625"/>
    <w:rsid w:val="00286BEB"/>
    <w:rsid w:val="00290748"/>
    <w:rsid w:val="00290D13"/>
    <w:rsid w:val="00290DB5"/>
    <w:rsid w:val="002933F5"/>
    <w:rsid w:val="002939A6"/>
    <w:rsid w:val="002A0CC5"/>
    <w:rsid w:val="002A4125"/>
    <w:rsid w:val="002A7172"/>
    <w:rsid w:val="002A7F85"/>
    <w:rsid w:val="002B2BA6"/>
    <w:rsid w:val="002B3727"/>
    <w:rsid w:val="002B4EBC"/>
    <w:rsid w:val="002B5ACB"/>
    <w:rsid w:val="002C0CE3"/>
    <w:rsid w:val="002C15FF"/>
    <w:rsid w:val="002C241D"/>
    <w:rsid w:val="002C3B7C"/>
    <w:rsid w:val="002C4E37"/>
    <w:rsid w:val="002C5CE4"/>
    <w:rsid w:val="002C6B6B"/>
    <w:rsid w:val="002C7AF1"/>
    <w:rsid w:val="002C7CAA"/>
    <w:rsid w:val="002D142F"/>
    <w:rsid w:val="002D1957"/>
    <w:rsid w:val="002D2DF5"/>
    <w:rsid w:val="002D5A2A"/>
    <w:rsid w:val="002D5F1B"/>
    <w:rsid w:val="002D708A"/>
    <w:rsid w:val="002D7441"/>
    <w:rsid w:val="002E0E6A"/>
    <w:rsid w:val="002E100F"/>
    <w:rsid w:val="002E52BE"/>
    <w:rsid w:val="002E5CFC"/>
    <w:rsid w:val="002E71C1"/>
    <w:rsid w:val="002F08BB"/>
    <w:rsid w:val="002F1ED5"/>
    <w:rsid w:val="002F2CB2"/>
    <w:rsid w:val="002F61BF"/>
    <w:rsid w:val="002F62AE"/>
    <w:rsid w:val="002F6B62"/>
    <w:rsid w:val="002F6DCE"/>
    <w:rsid w:val="003002F5"/>
    <w:rsid w:val="00301447"/>
    <w:rsid w:val="00301BA2"/>
    <w:rsid w:val="00304FFB"/>
    <w:rsid w:val="0030723C"/>
    <w:rsid w:val="00310D37"/>
    <w:rsid w:val="00311BC1"/>
    <w:rsid w:val="00312BB9"/>
    <w:rsid w:val="00314186"/>
    <w:rsid w:val="00314E83"/>
    <w:rsid w:val="00320DFA"/>
    <w:rsid w:val="00322F94"/>
    <w:rsid w:val="00323841"/>
    <w:rsid w:val="003238E5"/>
    <w:rsid w:val="00323992"/>
    <w:rsid w:val="00325424"/>
    <w:rsid w:val="003260E4"/>
    <w:rsid w:val="00327BA7"/>
    <w:rsid w:val="00333211"/>
    <w:rsid w:val="00334DFD"/>
    <w:rsid w:val="003364F9"/>
    <w:rsid w:val="00340775"/>
    <w:rsid w:val="003425E0"/>
    <w:rsid w:val="00343651"/>
    <w:rsid w:val="003470A4"/>
    <w:rsid w:val="00351364"/>
    <w:rsid w:val="003517D4"/>
    <w:rsid w:val="00353CF9"/>
    <w:rsid w:val="003546CE"/>
    <w:rsid w:val="0035535E"/>
    <w:rsid w:val="00355A75"/>
    <w:rsid w:val="0035706A"/>
    <w:rsid w:val="00357895"/>
    <w:rsid w:val="00357BEB"/>
    <w:rsid w:val="00360FE9"/>
    <w:rsid w:val="0036163D"/>
    <w:rsid w:val="00361882"/>
    <w:rsid w:val="0036589F"/>
    <w:rsid w:val="00366CC0"/>
    <w:rsid w:val="00366D8E"/>
    <w:rsid w:val="00372A3D"/>
    <w:rsid w:val="003731FC"/>
    <w:rsid w:val="00374C03"/>
    <w:rsid w:val="00375315"/>
    <w:rsid w:val="003776F8"/>
    <w:rsid w:val="00380E88"/>
    <w:rsid w:val="0038338E"/>
    <w:rsid w:val="0038532A"/>
    <w:rsid w:val="00385563"/>
    <w:rsid w:val="00385A42"/>
    <w:rsid w:val="0039201E"/>
    <w:rsid w:val="003921B6"/>
    <w:rsid w:val="00392B53"/>
    <w:rsid w:val="00394C1C"/>
    <w:rsid w:val="00395000"/>
    <w:rsid w:val="003958AF"/>
    <w:rsid w:val="00397F77"/>
    <w:rsid w:val="003A080E"/>
    <w:rsid w:val="003A0846"/>
    <w:rsid w:val="003A0952"/>
    <w:rsid w:val="003A1009"/>
    <w:rsid w:val="003A1EE5"/>
    <w:rsid w:val="003A2111"/>
    <w:rsid w:val="003A2738"/>
    <w:rsid w:val="003A2DF7"/>
    <w:rsid w:val="003A4B3B"/>
    <w:rsid w:val="003A6862"/>
    <w:rsid w:val="003A69A0"/>
    <w:rsid w:val="003A73D1"/>
    <w:rsid w:val="003B2B58"/>
    <w:rsid w:val="003B3BBA"/>
    <w:rsid w:val="003B3CFF"/>
    <w:rsid w:val="003B60D7"/>
    <w:rsid w:val="003B6D88"/>
    <w:rsid w:val="003C4EB8"/>
    <w:rsid w:val="003C6265"/>
    <w:rsid w:val="003D010D"/>
    <w:rsid w:val="003D0476"/>
    <w:rsid w:val="003D1362"/>
    <w:rsid w:val="003D1C25"/>
    <w:rsid w:val="003D209D"/>
    <w:rsid w:val="003D229E"/>
    <w:rsid w:val="003D4354"/>
    <w:rsid w:val="003D4A7B"/>
    <w:rsid w:val="003D4EDF"/>
    <w:rsid w:val="003D4F71"/>
    <w:rsid w:val="003D5298"/>
    <w:rsid w:val="003D52C0"/>
    <w:rsid w:val="003E0CA4"/>
    <w:rsid w:val="003E64D5"/>
    <w:rsid w:val="003F3D43"/>
    <w:rsid w:val="003F474C"/>
    <w:rsid w:val="003F5DDB"/>
    <w:rsid w:val="00401639"/>
    <w:rsid w:val="0040212F"/>
    <w:rsid w:val="00403BF9"/>
    <w:rsid w:val="00405287"/>
    <w:rsid w:val="00410195"/>
    <w:rsid w:val="00410D6F"/>
    <w:rsid w:val="0041357E"/>
    <w:rsid w:val="004136B1"/>
    <w:rsid w:val="004150C1"/>
    <w:rsid w:val="004163F3"/>
    <w:rsid w:val="0041678B"/>
    <w:rsid w:val="00420C33"/>
    <w:rsid w:val="0042102E"/>
    <w:rsid w:val="00421E6A"/>
    <w:rsid w:val="004248EA"/>
    <w:rsid w:val="004262DC"/>
    <w:rsid w:val="00427BB5"/>
    <w:rsid w:val="00431A1A"/>
    <w:rsid w:val="0043550A"/>
    <w:rsid w:val="00437CD5"/>
    <w:rsid w:val="00440EFB"/>
    <w:rsid w:val="004428C2"/>
    <w:rsid w:val="00445350"/>
    <w:rsid w:val="004455FA"/>
    <w:rsid w:val="00445617"/>
    <w:rsid w:val="00445C49"/>
    <w:rsid w:val="004465F9"/>
    <w:rsid w:val="00450D6B"/>
    <w:rsid w:val="004510DB"/>
    <w:rsid w:val="00452C85"/>
    <w:rsid w:val="00454617"/>
    <w:rsid w:val="004561C6"/>
    <w:rsid w:val="0045734E"/>
    <w:rsid w:val="00462187"/>
    <w:rsid w:val="004621C2"/>
    <w:rsid w:val="00463027"/>
    <w:rsid w:val="004652DD"/>
    <w:rsid w:val="004710D4"/>
    <w:rsid w:val="00476B23"/>
    <w:rsid w:val="00477463"/>
    <w:rsid w:val="00480E18"/>
    <w:rsid w:val="00482068"/>
    <w:rsid w:val="00482C8B"/>
    <w:rsid w:val="0048327C"/>
    <w:rsid w:val="004849E0"/>
    <w:rsid w:val="00486728"/>
    <w:rsid w:val="00486B5C"/>
    <w:rsid w:val="00486BDD"/>
    <w:rsid w:val="00487C30"/>
    <w:rsid w:val="004914EA"/>
    <w:rsid w:val="004919CF"/>
    <w:rsid w:val="004930BD"/>
    <w:rsid w:val="00496861"/>
    <w:rsid w:val="00496BAC"/>
    <w:rsid w:val="0049750E"/>
    <w:rsid w:val="004A0498"/>
    <w:rsid w:val="004A2BFB"/>
    <w:rsid w:val="004A31B0"/>
    <w:rsid w:val="004A3CC4"/>
    <w:rsid w:val="004A58EB"/>
    <w:rsid w:val="004A6708"/>
    <w:rsid w:val="004B0A62"/>
    <w:rsid w:val="004B39DA"/>
    <w:rsid w:val="004B5F3C"/>
    <w:rsid w:val="004B6FA9"/>
    <w:rsid w:val="004B73D6"/>
    <w:rsid w:val="004B77B2"/>
    <w:rsid w:val="004B7C4A"/>
    <w:rsid w:val="004C0694"/>
    <w:rsid w:val="004C3E11"/>
    <w:rsid w:val="004C48C5"/>
    <w:rsid w:val="004C7A45"/>
    <w:rsid w:val="004D3A18"/>
    <w:rsid w:val="004D41D4"/>
    <w:rsid w:val="004D4F43"/>
    <w:rsid w:val="004D729E"/>
    <w:rsid w:val="004E16BF"/>
    <w:rsid w:val="004E30C8"/>
    <w:rsid w:val="004E3D28"/>
    <w:rsid w:val="004E5088"/>
    <w:rsid w:val="004E6826"/>
    <w:rsid w:val="004F3BB4"/>
    <w:rsid w:val="004F5250"/>
    <w:rsid w:val="004F57D7"/>
    <w:rsid w:val="004F714C"/>
    <w:rsid w:val="004F7CF7"/>
    <w:rsid w:val="00501A55"/>
    <w:rsid w:val="005047D4"/>
    <w:rsid w:val="00505085"/>
    <w:rsid w:val="005055FF"/>
    <w:rsid w:val="00505EB2"/>
    <w:rsid w:val="00506200"/>
    <w:rsid w:val="00507DB8"/>
    <w:rsid w:val="00510B80"/>
    <w:rsid w:val="0051195F"/>
    <w:rsid w:val="00512154"/>
    <w:rsid w:val="00512C55"/>
    <w:rsid w:val="0051677C"/>
    <w:rsid w:val="00520248"/>
    <w:rsid w:val="005239E7"/>
    <w:rsid w:val="005322AC"/>
    <w:rsid w:val="00532EF2"/>
    <w:rsid w:val="00535B5C"/>
    <w:rsid w:val="00535EFE"/>
    <w:rsid w:val="00536BF7"/>
    <w:rsid w:val="005402E7"/>
    <w:rsid w:val="00542BCD"/>
    <w:rsid w:val="00544699"/>
    <w:rsid w:val="00544DD2"/>
    <w:rsid w:val="00545294"/>
    <w:rsid w:val="00545BDC"/>
    <w:rsid w:val="00546908"/>
    <w:rsid w:val="0054798D"/>
    <w:rsid w:val="00551263"/>
    <w:rsid w:val="005514CA"/>
    <w:rsid w:val="0055389A"/>
    <w:rsid w:val="005549D9"/>
    <w:rsid w:val="00554AA9"/>
    <w:rsid w:val="00562A73"/>
    <w:rsid w:val="00563198"/>
    <w:rsid w:val="005668E7"/>
    <w:rsid w:val="00567667"/>
    <w:rsid w:val="0057006C"/>
    <w:rsid w:val="00572608"/>
    <w:rsid w:val="0057338D"/>
    <w:rsid w:val="0057352C"/>
    <w:rsid w:val="005735A3"/>
    <w:rsid w:val="00573B61"/>
    <w:rsid w:val="005740A1"/>
    <w:rsid w:val="00577203"/>
    <w:rsid w:val="00577CA4"/>
    <w:rsid w:val="0058025C"/>
    <w:rsid w:val="0058524E"/>
    <w:rsid w:val="00586C78"/>
    <w:rsid w:val="00592247"/>
    <w:rsid w:val="00592DBE"/>
    <w:rsid w:val="005951BA"/>
    <w:rsid w:val="00595419"/>
    <w:rsid w:val="005960E6"/>
    <w:rsid w:val="0059711D"/>
    <w:rsid w:val="00597360"/>
    <w:rsid w:val="005A469D"/>
    <w:rsid w:val="005B2DBF"/>
    <w:rsid w:val="005B384B"/>
    <w:rsid w:val="005B4A35"/>
    <w:rsid w:val="005B4AE1"/>
    <w:rsid w:val="005B6712"/>
    <w:rsid w:val="005B68BB"/>
    <w:rsid w:val="005C133E"/>
    <w:rsid w:val="005C680D"/>
    <w:rsid w:val="005C7768"/>
    <w:rsid w:val="005D01BD"/>
    <w:rsid w:val="005D22BD"/>
    <w:rsid w:val="005D3AB6"/>
    <w:rsid w:val="005D6645"/>
    <w:rsid w:val="005D6D40"/>
    <w:rsid w:val="005D76E4"/>
    <w:rsid w:val="005E1DB4"/>
    <w:rsid w:val="005E44BA"/>
    <w:rsid w:val="005E7A9F"/>
    <w:rsid w:val="005F0537"/>
    <w:rsid w:val="005F0AEF"/>
    <w:rsid w:val="005F4776"/>
    <w:rsid w:val="005F5023"/>
    <w:rsid w:val="005F6099"/>
    <w:rsid w:val="005F759B"/>
    <w:rsid w:val="00601231"/>
    <w:rsid w:val="00601853"/>
    <w:rsid w:val="00603821"/>
    <w:rsid w:val="006056C6"/>
    <w:rsid w:val="0061024F"/>
    <w:rsid w:val="00610255"/>
    <w:rsid w:val="0061260D"/>
    <w:rsid w:val="0061383C"/>
    <w:rsid w:val="006138B6"/>
    <w:rsid w:val="006146EB"/>
    <w:rsid w:val="00615AC6"/>
    <w:rsid w:val="0061689E"/>
    <w:rsid w:val="00620CD8"/>
    <w:rsid w:val="006259DE"/>
    <w:rsid w:val="006263A0"/>
    <w:rsid w:val="0062687D"/>
    <w:rsid w:val="00631499"/>
    <w:rsid w:val="006329A2"/>
    <w:rsid w:val="00636C50"/>
    <w:rsid w:val="006533DC"/>
    <w:rsid w:val="00654538"/>
    <w:rsid w:val="0066067C"/>
    <w:rsid w:val="00660DCF"/>
    <w:rsid w:val="006634D6"/>
    <w:rsid w:val="00663CCC"/>
    <w:rsid w:val="006648A5"/>
    <w:rsid w:val="00665785"/>
    <w:rsid w:val="00670413"/>
    <w:rsid w:val="00670F92"/>
    <w:rsid w:val="006717F1"/>
    <w:rsid w:val="006727E7"/>
    <w:rsid w:val="006731B7"/>
    <w:rsid w:val="0067502A"/>
    <w:rsid w:val="00680963"/>
    <w:rsid w:val="006819CA"/>
    <w:rsid w:val="00685C13"/>
    <w:rsid w:val="00686850"/>
    <w:rsid w:val="00691493"/>
    <w:rsid w:val="006916A0"/>
    <w:rsid w:val="00692F18"/>
    <w:rsid w:val="006937B3"/>
    <w:rsid w:val="00694176"/>
    <w:rsid w:val="00695DF7"/>
    <w:rsid w:val="00696EB4"/>
    <w:rsid w:val="006A1CD6"/>
    <w:rsid w:val="006A1F31"/>
    <w:rsid w:val="006A46B8"/>
    <w:rsid w:val="006A505F"/>
    <w:rsid w:val="006A5A0E"/>
    <w:rsid w:val="006A7904"/>
    <w:rsid w:val="006B32BD"/>
    <w:rsid w:val="006B3DB9"/>
    <w:rsid w:val="006B483E"/>
    <w:rsid w:val="006B6037"/>
    <w:rsid w:val="006B68CA"/>
    <w:rsid w:val="006C0CB1"/>
    <w:rsid w:val="006C4927"/>
    <w:rsid w:val="006C4AE1"/>
    <w:rsid w:val="006C5439"/>
    <w:rsid w:val="006C6BB9"/>
    <w:rsid w:val="006D0712"/>
    <w:rsid w:val="006D3954"/>
    <w:rsid w:val="006D3C6D"/>
    <w:rsid w:val="006D419B"/>
    <w:rsid w:val="006D4B26"/>
    <w:rsid w:val="006E167A"/>
    <w:rsid w:val="006E2C48"/>
    <w:rsid w:val="006E587E"/>
    <w:rsid w:val="006E58D9"/>
    <w:rsid w:val="006E69D7"/>
    <w:rsid w:val="006E6BCE"/>
    <w:rsid w:val="006F34EF"/>
    <w:rsid w:val="006F4B5F"/>
    <w:rsid w:val="006F7B8E"/>
    <w:rsid w:val="006F7DF9"/>
    <w:rsid w:val="00700DB8"/>
    <w:rsid w:val="00700F4C"/>
    <w:rsid w:val="00706CAF"/>
    <w:rsid w:val="00706F50"/>
    <w:rsid w:val="00707945"/>
    <w:rsid w:val="00710C03"/>
    <w:rsid w:val="007129C1"/>
    <w:rsid w:val="007136B1"/>
    <w:rsid w:val="00713ED5"/>
    <w:rsid w:val="00717780"/>
    <w:rsid w:val="00721157"/>
    <w:rsid w:val="00721278"/>
    <w:rsid w:val="00724C49"/>
    <w:rsid w:val="00725A64"/>
    <w:rsid w:val="00725A93"/>
    <w:rsid w:val="007263B3"/>
    <w:rsid w:val="0073085B"/>
    <w:rsid w:val="007372C5"/>
    <w:rsid w:val="0074132B"/>
    <w:rsid w:val="00741D58"/>
    <w:rsid w:val="007425A6"/>
    <w:rsid w:val="00743150"/>
    <w:rsid w:val="0074691D"/>
    <w:rsid w:val="00752A30"/>
    <w:rsid w:val="00754C19"/>
    <w:rsid w:val="0075726B"/>
    <w:rsid w:val="00757FE6"/>
    <w:rsid w:val="00760389"/>
    <w:rsid w:val="00762168"/>
    <w:rsid w:val="007628A9"/>
    <w:rsid w:val="00762AD1"/>
    <w:rsid w:val="00767EBF"/>
    <w:rsid w:val="00770B82"/>
    <w:rsid w:val="00772809"/>
    <w:rsid w:val="007733FD"/>
    <w:rsid w:val="007734EB"/>
    <w:rsid w:val="007747CF"/>
    <w:rsid w:val="007818DA"/>
    <w:rsid w:val="00782B52"/>
    <w:rsid w:val="0078337C"/>
    <w:rsid w:val="00787AD2"/>
    <w:rsid w:val="007906A0"/>
    <w:rsid w:val="007917FD"/>
    <w:rsid w:val="00794997"/>
    <w:rsid w:val="00794ABD"/>
    <w:rsid w:val="00796FC0"/>
    <w:rsid w:val="007A0405"/>
    <w:rsid w:val="007A1637"/>
    <w:rsid w:val="007A1BD9"/>
    <w:rsid w:val="007A1BE3"/>
    <w:rsid w:val="007B1180"/>
    <w:rsid w:val="007B148E"/>
    <w:rsid w:val="007B1B60"/>
    <w:rsid w:val="007B37FF"/>
    <w:rsid w:val="007B6023"/>
    <w:rsid w:val="007C2841"/>
    <w:rsid w:val="007C4A8B"/>
    <w:rsid w:val="007D00C1"/>
    <w:rsid w:val="007D041A"/>
    <w:rsid w:val="007D0BCB"/>
    <w:rsid w:val="007D1855"/>
    <w:rsid w:val="007D50A3"/>
    <w:rsid w:val="007D642B"/>
    <w:rsid w:val="007E1806"/>
    <w:rsid w:val="007E1E39"/>
    <w:rsid w:val="007E3CB2"/>
    <w:rsid w:val="007E73E7"/>
    <w:rsid w:val="007E7F23"/>
    <w:rsid w:val="007F1933"/>
    <w:rsid w:val="007F1B90"/>
    <w:rsid w:val="007F1B9E"/>
    <w:rsid w:val="007F47AF"/>
    <w:rsid w:val="007F48A7"/>
    <w:rsid w:val="007F5ECF"/>
    <w:rsid w:val="00801AD6"/>
    <w:rsid w:val="00802F6E"/>
    <w:rsid w:val="0080392A"/>
    <w:rsid w:val="008049A9"/>
    <w:rsid w:val="00813D95"/>
    <w:rsid w:val="008157BB"/>
    <w:rsid w:val="008158CE"/>
    <w:rsid w:val="00815C6E"/>
    <w:rsid w:val="00815E13"/>
    <w:rsid w:val="0082237A"/>
    <w:rsid w:val="00822F64"/>
    <w:rsid w:val="0082474B"/>
    <w:rsid w:val="0083217C"/>
    <w:rsid w:val="008327D3"/>
    <w:rsid w:val="008405B1"/>
    <w:rsid w:val="0084073A"/>
    <w:rsid w:val="0084102D"/>
    <w:rsid w:val="00850300"/>
    <w:rsid w:val="00850C8B"/>
    <w:rsid w:val="0085468D"/>
    <w:rsid w:val="0085518D"/>
    <w:rsid w:val="00857A87"/>
    <w:rsid w:val="00861983"/>
    <w:rsid w:val="00863110"/>
    <w:rsid w:val="00864C64"/>
    <w:rsid w:val="00866B7F"/>
    <w:rsid w:val="00872653"/>
    <w:rsid w:val="0087508D"/>
    <w:rsid w:val="00875FE7"/>
    <w:rsid w:val="008825F1"/>
    <w:rsid w:val="00884623"/>
    <w:rsid w:val="00885C32"/>
    <w:rsid w:val="008875D2"/>
    <w:rsid w:val="0089066F"/>
    <w:rsid w:val="008929AE"/>
    <w:rsid w:val="00894065"/>
    <w:rsid w:val="008940D8"/>
    <w:rsid w:val="00895DAF"/>
    <w:rsid w:val="008A328A"/>
    <w:rsid w:val="008A496B"/>
    <w:rsid w:val="008A680D"/>
    <w:rsid w:val="008B3114"/>
    <w:rsid w:val="008C13DD"/>
    <w:rsid w:val="008C174E"/>
    <w:rsid w:val="008C2F6F"/>
    <w:rsid w:val="008D079A"/>
    <w:rsid w:val="008D2910"/>
    <w:rsid w:val="008D4790"/>
    <w:rsid w:val="008D4802"/>
    <w:rsid w:val="008D73C0"/>
    <w:rsid w:val="008E1D71"/>
    <w:rsid w:val="008E297E"/>
    <w:rsid w:val="008E34ED"/>
    <w:rsid w:val="008E65CF"/>
    <w:rsid w:val="008E68A7"/>
    <w:rsid w:val="008E7D0D"/>
    <w:rsid w:val="008F09C2"/>
    <w:rsid w:val="008F2E4D"/>
    <w:rsid w:val="008F3614"/>
    <w:rsid w:val="008F4E3D"/>
    <w:rsid w:val="008F5800"/>
    <w:rsid w:val="008F643D"/>
    <w:rsid w:val="00901C96"/>
    <w:rsid w:val="009047B3"/>
    <w:rsid w:val="00905140"/>
    <w:rsid w:val="00905425"/>
    <w:rsid w:val="00906EB6"/>
    <w:rsid w:val="009115A3"/>
    <w:rsid w:val="009130FA"/>
    <w:rsid w:val="00914B1E"/>
    <w:rsid w:val="00915011"/>
    <w:rsid w:val="00920753"/>
    <w:rsid w:val="00927DAA"/>
    <w:rsid w:val="009307F0"/>
    <w:rsid w:val="009314E1"/>
    <w:rsid w:val="00931B10"/>
    <w:rsid w:val="00933A06"/>
    <w:rsid w:val="0093657E"/>
    <w:rsid w:val="00937A34"/>
    <w:rsid w:val="00943145"/>
    <w:rsid w:val="0094791F"/>
    <w:rsid w:val="009514DF"/>
    <w:rsid w:val="009539E7"/>
    <w:rsid w:val="0095410B"/>
    <w:rsid w:val="00955934"/>
    <w:rsid w:val="00957E48"/>
    <w:rsid w:val="009615E9"/>
    <w:rsid w:val="00961736"/>
    <w:rsid w:val="0096193C"/>
    <w:rsid w:val="00961B12"/>
    <w:rsid w:val="00963527"/>
    <w:rsid w:val="00965756"/>
    <w:rsid w:val="009669EC"/>
    <w:rsid w:val="0097145E"/>
    <w:rsid w:val="0097186F"/>
    <w:rsid w:val="009765D1"/>
    <w:rsid w:val="00976E61"/>
    <w:rsid w:val="0098331C"/>
    <w:rsid w:val="00985006"/>
    <w:rsid w:val="009879F6"/>
    <w:rsid w:val="00990BF1"/>
    <w:rsid w:val="00992CC4"/>
    <w:rsid w:val="00994B98"/>
    <w:rsid w:val="00994E3D"/>
    <w:rsid w:val="009950DD"/>
    <w:rsid w:val="00996EE5"/>
    <w:rsid w:val="00997891"/>
    <w:rsid w:val="009A1DE1"/>
    <w:rsid w:val="009A637A"/>
    <w:rsid w:val="009A6549"/>
    <w:rsid w:val="009B3198"/>
    <w:rsid w:val="009B42D7"/>
    <w:rsid w:val="009B522E"/>
    <w:rsid w:val="009B57BA"/>
    <w:rsid w:val="009C0364"/>
    <w:rsid w:val="009C2F79"/>
    <w:rsid w:val="009C4B9C"/>
    <w:rsid w:val="009C69AA"/>
    <w:rsid w:val="009C6FD1"/>
    <w:rsid w:val="009D3104"/>
    <w:rsid w:val="009D5D4A"/>
    <w:rsid w:val="009E0FFF"/>
    <w:rsid w:val="009E3BBD"/>
    <w:rsid w:val="009E6350"/>
    <w:rsid w:val="009F2B6F"/>
    <w:rsid w:val="009F31A4"/>
    <w:rsid w:val="009F6923"/>
    <w:rsid w:val="00A04154"/>
    <w:rsid w:val="00A04344"/>
    <w:rsid w:val="00A043BD"/>
    <w:rsid w:val="00A045D3"/>
    <w:rsid w:val="00A06DCC"/>
    <w:rsid w:val="00A06E0A"/>
    <w:rsid w:val="00A10F40"/>
    <w:rsid w:val="00A11257"/>
    <w:rsid w:val="00A1197A"/>
    <w:rsid w:val="00A133C8"/>
    <w:rsid w:val="00A13A59"/>
    <w:rsid w:val="00A150C6"/>
    <w:rsid w:val="00A15DC6"/>
    <w:rsid w:val="00A16044"/>
    <w:rsid w:val="00A16B4B"/>
    <w:rsid w:val="00A17A53"/>
    <w:rsid w:val="00A24807"/>
    <w:rsid w:val="00A265DA"/>
    <w:rsid w:val="00A26D4C"/>
    <w:rsid w:val="00A306EB"/>
    <w:rsid w:val="00A30875"/>
    <w:rsid w:val="00A32AA6"/>
    <w:rsid w:val="00A3423C"/>
    <w:rsid w:val="00A359F4"/>
    <w:rsid w:val="00A36555"/>
    <w:rsid w:val="00A3674D"/>
    <w:rsid w:val="00A43E7A"/>
    <w:rsid w:val="00A454CF"/>
    <w:rsid w:val="00A47684"/>
    <w:rsid w:val="00A47944"/>
    <w:rsid w:val="00A5197E"/>
    <w:rsid w:val="00A51C34"/>
    <w:rsid w:val="00A51D97"/>
    <w:rsid w:val="00A60AC6"/>
    <w:rsid w:val="00A6208C"/>
    <w:rsid w:val="00A63380"/>
    <w:rsid w:val="00A643FD"/>
    <w:rsid w:val="00A652DF"/>
    <w:rsid w:val="00A65C52"/>
    <w:rsid w:val="00A73445"/>
    <w:rsid w:val="00A74F8B"/>
    <w:rsid w:val="00A767A0"/>
    <w:rsid w:val="00A77AE5"/>
    <w:rsid w:val="00A80E41"/>
    <w:rsid w:val="00A82E73"/>
    <w:rsid w:val="00A84662"/>
    <w:rsid w:val="00A86F08"/>
    <w:rsid w:val="00A87661"/>
    <w:rsid w:val="00A87AE0"/>
    <w:rsid w:val="00A9100B"/>
    <w:rsid w:val="00A96A73"/>
    <w:rsid w:val="00AA0AC6"/>
    <w:rsid w:val="00AA5777"/>
    <w:rsid w:val="00AA6C21"/>
    <w:rsid w:val="00AB04A3"/>
    <w:rsid w:val="00AB0ABF"/>
    <w:rsid w:val="00AB3DD6"/>
    <w:rsid w:val="00AB6964"/>
    <w:rsid w:val="00AC06DE"/>
    <w:rsid w:val="00AC1578"/>
    <w:rsid w:val="00AC51B1"/>
    <w:rsid w:val="00AD0254"/>
    <w:rsid w:val="00AD0B29"/>
    <w:rsid w:val="00AD0CB8"/>
    <w:rsid w:val="00AD333C"/>
    <w:rsid w:val="00AD4E6A"/>
    <w:rsid w:val="00AD4ECE"/>
    <w:rsid w:val="00AE2C52"/>
    <w:rsid w:val="00AE2EC3"/>
    <w:rsid w:val="00AE5277"/>
    <w:rsid w:val="00AE59E8"/>
    <w:rsid w:val="00AF11A0"/>
    <w:rsid w:val="00AF602D"/>
    <w:rsid w:val="00B0027A"/>
    <w:rsid w:val="00B02218"/>
    <w:rsid w:val="00B025B4"/>
    <w:rsid w:val="00B02E80"/>
    <w:rsid w:val="00B048F5"/>
    <w:rsid w:val="00B0599B"/>
    <w:rsid w:val="00B05A43"/>
    <w:rsid w:val="00B05AB6"/>
    <w:rsid w:val="00B11FD2"/>
    <w:rsid w:val="00B11FEB"/>
    <w:rsid w:val="00B16180"/>
    <w:rsid w:val="00B161C6"/>
    <w:rsid w:val="00B17469"/>
    <w:rsid w:val="00B20BAF"/>
    <w:rsid w:val="00B21069"/>
    <w:rsid w:val="00B2107C"/>
    <w:rsid w:val="00B222DF"/>
    <w:rsid w:val="00B22462"/>
    <w:rsid w:val="00B22737"/>
    <w:rsid w:val="00B22DAF"/>
    <w:rsid w:val="00B24BD0"/>
    <w:rsid w:val="00B25F4B"/>
    <w:rsid w:val="00B27B36"/>
    <w:rsid w:val="00B3136B"/>
    <w:rsid w:val="00B325A9"/>
    <w:rsid w:val="00B34DCA"/>
    <w:rsid w:val="00B36F12"/>
    <w:rsid w:val="00B4073C"/>
    <w:rsid w:val="00B410D9"/>
    <w:rsid w:val="00B427F4"/>
    <w:rsid w:val="00B461B9"/>
    <w:rsid w:val="00B504A1"/>
    <w:rsid w:val="00B51E66"/>
    <w:rsid w:val="00B521DC"/>
    <w:rsid w:val="00B54ACE"/>
    <w:rsid w:val="00B614FB"/>
    <w:rsid w:val="00B6162C"/>
    <w:rsid w:val="00B61E1C"/>
    <w:rsid w:val="00B625D3"/>
    <w:rsid w:val="00B64E85"/>
    <w:rsid w:val="00B651E0"/>
    <w:rsid w:val="00B657AD"/>
    <w:rsid w:val="00B65C7B"/>
    <w:rsid w:val="00B65FC1"/>
    <w:rsid w:val="00B66093"/>
    <w:rsid w:val="00B70D77"/>
    <w:rsid w:val="00B73E05"/>
    <w:rsid w:val="00B74CC2"/>
    <w:rsid w:val="00B75CD0"/>
    <w:rsid w:val="00B77B81"/>
    <w:rsid w:val="00B77BF9"/>
    <w:rsid w:val="00B77DC6"/>
    <w:rsid w:val="00B83477"/>
    <w:rsid w:val="00B853F3"/>
    <w:rsid w:val="00B861FC"/>
    <w:rsid w:val="00B87EA5"/>
    <w:rsid w:val="00B94726"/>
    <w:rsid w:val="00BA0377"/>
    <w:rsid w:val="00BA60D6"/>
    <w:rsid w:val="00BA6CCC"/>
    <w:rsid w:val="00BB32AF"/>
    <w:rsid w:val="00BB424B"/>
    <w:rsid w:val="00BB46B2"/>
    <w:rsid w:val="00BB7909"/>
    <w:rsid w:val="00BC3250"/>
    <w:rsid w:val="00BC33FF"/>
    <w:rsid w:val="00BC551A"/>
    <w:rsid w:val="00BC57D6"/>
    <w:rsid w:val="00BC7118"/>
    <w:rsid w:val="00BC76D5"/>
    <w:rsid w:val="00BD0938"/>
    <w:rsid w:val="00BD10C7"/>
    <w:rsid w:val="00BD3FB1"/>
    <w:rsid w:val="00BD50D2"/>
    <w:rsid w:val="00BD67D6"/>
    <w:rsid w:val="00BD6822"/>
    <w:rsid w:val="00BD796E"/>
    <w:rsid w:val="00BE03D8"/>
    <w:rsid w:val="00BE1D7C"/>
    <w:rsid w:val="00BE5040"/>
    <w:rsid w:val="00BE5455"/>
    <w:rsid w:val="00BE59B0"/>
    <w:rsid w:val="00BE6FAB"/>
    <w:rsid w:val="00BE7ABC"/>
    <w:rsid w:val="00BF2385"/>
    <w:rsid w:val="00BF26EC"/>
    <w:rsid w:val="00BF308F"/>
    <w:rsid w:val="00BF5517"/>
    <w:rsid w:val="00BF5934"/>
    <w:rsid w:val="00BF5EE2"/>
    <w:rsid w:val="00BF6A06"/>
    <w:rsid w:val="00C01F37"/>
    <w:rsid w:val="00C02E64"/>
    <w:rsid w:val="00C0318A"/>
    <w:rsid w:val="00C05126"/>
    <w:rsid w:val="00C06DA6"/>
    <w:rsid w:val="00C07CA7"/>
    <w:rsid w:val="00C07E94"/>
    <w:rsid w:val="00C11500"/>
    <w:rsid w:val="00C13656"/>
    <w:rsid w:val="00C13D9F"/>
    <w:rsid w:val="00C20837"/>
    <w:rsid w:val="00C22AF0"/>
    <w:rsid w:val="00C2572D"/>
    <w:rsid w:val="00C25BE3"/>
    <w:rsid w:val="00C27A41"/>
    <w:rsid w:val="00C35DDE"/>
    <w:rsid w:val="00C364C1"/>
    <w:rsid w:val="00C36D74"/>
    <w:rsid w:val="00C37914"/>
    <w:rsid w:val="00C37AB0"/>
    <w:rsid w:val="00C40972"/>
    <w:rsid w:val="00C45699"/>
    <w:rsid w:val="00C45FF7"/>
    <w:rsid w:val="00C47EA7"/>
    <w:rsid w:val="00C52007"/>
    <w:rsid w:val="00C52B7E"/>
    <w:rsid w:val="00C54CAE"/>
    <w:rsid w:val="00C554AF"/>
    <w:rsid w:val="00C568F5"/>
    <w:rsid w:val="00C604ED"/>
    <w:rsid w:val="00C63A8A"/>
    <w:rsid w:val="00C66E5E"/>
    <w:rsid w:val="00C70938"/>
    <w:rsid w:val="00C749D9"/>
    <w:rsid w:val="00C76436"/>
    <w:rsid w:val="00C77BF1"/>
    <w:rsid w:val="00C77C1B"/>
    <w:rsid w:val="00C81C67"/>
    <w:rsid w:val="00C821E9"/>
    <w:rsid w:val="00C822D6"/>
    <w:rsid w:val="00C837D6"/>
    <w:rsid w:val="00C84370"/>
    <w:rsid w:val="00C8459B"/>
    <w:rsid w:val="00C85640"/>
    <w:rsid w:val="00C902F5"/>
    <w:rsid w:val="00C907B8"/>
    <w:rsid w:val="00C90E48"/>
    <w:rsid w:val="00C92BB7"/>
    <w:rsid w:val="00C930FD"/>
    <w:rsid w:val="00CA096D"/>
    <w:rsid w:val="00CA1691"/>
    <w:rsid w:val="00CA2098"/>
    <w:rsid w:val="00CB06E2"/>
    <w:rsid w:val="00CB0D58"/>
    <w:rsid w:val="00CB0DBC"/>
    <w:rsid w:val="00CC08AF"/>
    <w:rsid w:val="00CC20D8"/>
    <w:rsid w:val="00CC55A1"/>
    <w:rsid w:val="00CC55F2"/>
    <w:rsid w:val="00CC5D3D"/>
    <w:rsid w:val="00CC671A"/>
    <w:rsid w:val="00CD1AAB"/>
    <w:rsid w:val="00CD2ACE"/>
    <w:rsid w:val="00CE134C"/>
    <w:rsid w:val="00CE4FCF"/>
    <w:rsid w:val="00CE712F"/>
    <w:rsid w:val="00CE72AA"/>
    <w:rsid w:val="00CF2487"/>
    <w:rsid w:val="00CF39D7"/>
    <w:rsid w:val="00CF5AF6"/>
    <w:rsid w:val="00CF5B2E"/>
    <w:rsid w:val="00CF7437"/>
    <w:rsid w:val="00D0220F"/>
    <w:rsid w:val="00D03AED"/>
    <w:rsid w:val="00D047A7"/>
    <w:rsid w:val="00D05A42"/>
    <w:rsid w:val="00D143DA"/>
    <w:rsid w:val="00D15ED1"/>
    <w:rsid w:val="00D1653C"/>
    <w:rsid w:val="00D16E01"/>
    <w:rsid w:val="00D17B91"/>
    <w:rsid w:val="00D25EDE"/>
    <w:rsid w:val="00D25EE3"/>
    <w:rsid w:val="00D267C0"/>
    <w:rsid w:val="00D27863"/>
    <w:rsid w:val="00D27BAD"/>
    <w:rsid w:val="00D27FC8"/>
    <w:rsid w:val="00D311ED"/>
    <w:rsid w:val="00D3210B"/>
    <w:rsid w:val="00D32545"/>
    <w:rsid w:val="00D33058"/>
    <w:rsid w:val="00D3337F"/>
    <w:rsid w:val="00D33CE4"/>
    <w:rsid w:val="00D348A5"/>
    <w:rsid w:val="00D354D2"/>
    <w:rsid w:val="00D40C05"/>
    <w:rsid w:val="00D41534"/>
    <w:rsid w:val="00D42696"/>
    <w:rsid w:val="00D427AB"/>
    <w:rsid w:val="00D444DF"/>
    <w:rsid w:val="00D46828"/>
    <w:rsid w:val="00D51D20"/>
    <w:rsid w:val="00D51D3D"/>
    <w:rsid w:val="00D52AEF"/>
    <w:rsid w:val="00D57ED5"/>
    <w:rsid w:val="00D64A8C"/>
    <w:rsid w:val="00D7136C"/>
    <w:rsid w:val="00D71600"/>
    <w:rsid w:val="00D72B81"/>
    <w:rsid w:val="00D76DC4"/>
    <w:rsid w:val="00D807DE"/>
    <w:rsid w:val="00D809F6"/>
    <w:rsid w:val="00D80AAE"/>
    <w:rsid w:val="00D84525"/>
    <w:rsid w:val="00D85177"/>
    <w:rsid w:val="00D861F6"/>
    <w:rsid w:val="00D90FB0"/>
    <w:rsid w:val="00D918F5"/>
    <w:rsid w:val="00D958D4"/>
    <w:rsid w:val="00DA00FF"/>
    <w:rsid w:val="00DA2778"/>
    <w:rsid w:val="00DA3EAD"/>
    <w:rsid w:val="00DA647F"/>
    <w:rsid w:val="00DA6937"/>
    <w:rsid w:val="00DA7A77"/>
    <w:rsid w:val="00DB16AB"/>
    <w:rsid w:val="00DB2917"/>
    <w:rsid w:val="00DB3A96"/>
    <w:rsid w:val="00DC17B8"/>
    <w:rsid w:val="00DC46E1"/>
    <w:rsid w:val="00DC4DEB"/>
    <w:rsid w:val="00DC5D8D"/>
    <w:rsid w:val="00DC5F74"/>
    <w:rsid w:val="00DC7912"/>
    <w:rsid w:val="00DD1134"/>
    <w:rsid w:val="00DD12F2"/>
    <w:rsid w:val="00DD2920"/>
    <w:rsid w:val="00DD320E"/>
    <w:rsid w:val="00DD393A"/>
    <w:rsid w:val="00DD7F7A"/>
    <w:rsid w:val="00DE23AC"/>
    <w:rsid w:val="00DE49CE"/>
    <w:rsid w:val="00DE7653"/>
    <w:rsid w:val="00DF090F"/>
    <w:rsid w:val="00DF0D68"/>
    <w:rsid w:val="00DF29EE"/>
    <w:rsid w:val="00DF40E2"/>
    <w:rsid w:val="00DF4BDB"/>
    <w:rsid w:val="00DF55EF"/>
    <w:rsid w:val="00E00510"/>
    <w:rsid w:val="00E026CB"/>
    <w:rsid w:val="00E04E18"/>
    <w:rsid w:val="00E056E8"/>
    <w:rsid w:val="00E06D62"/>
    <w:rsid w:val="00E12BFF"/>
    <w:rsid w:val="00E14843"/>
    <w:rsid w:val="00E1567F"/>
    <w:rsid w:val="00E15EDB"/>
    <w:rsid w:val="00E17061"/>
    <w:rsid w:val="00E170EE"/>
    <w:rsid w:val="00E17C3F"/>
    <w:rsid w:val="00E209F8"/>
    <w:rsid w:val="00E221DE"/>
    <w:rsid w:val="00E22425"/>
    <w:rsid w:val="00E22C3F"/>
    <w:rsid w:val="00E23A7B"/>
    <w:rsid w:val="00E24701"/>
    <w:rsid w:val="00E26834"/>
    <w:rsid w:val="00E27A78"/>
    <w:rsid w:val="00E3602D"/>
    <w:rsid w:val="00E36328"/>
    <w:rsid w:val="00E365CF"/>
    <w:rsid w:val="00E36C75"/>
    <w:rsid w:val="00E37C60"/>
    <w:rsid w:val="00E37CD8"/>
    <w:rsid w:val="00E433BF"/>
    <w:rsid w:val="00E43489"/>
    <w:rsid w:val="00E43F8D"/>
    <w:rsid w:val="00E4427A"/>
    <w:rsid w:val="00E46226"/>
    <w:rsid w:val="00E4685B"/>
    <w:rsid w:val="00E47E34"/>
    <w:rsid w:val="00E50407"/>
    <w:rsid w:val="00E51951"/>
    <w:rsid w:val="00E5242B"/>
    <w:rsid w:val="00E5405F"/>
    <w:rsid w:val="00E54203"/>
    <w:rsid w:val="00E5503C"/>
    <w:rsid w:val="00E551D9"/>
    <w:rsid w:val="00E6096B"/>
    <w:rsid w:val="00E61F3A"/>
    <w:rsid w:val="00E63387"/>
    <w:rsid w:val="00E63F29"/>
    <w:rsid w:val="00E66E4A"/>
    <w:rsid w:val="00E675EE"/>
    <w:rsid w:val="00E704C9"/>
    <w:rsid w:val="00E71DF4"/>
    <w:rsid w:val="00E72577"/>
    <w:rsid w:val="00E73BF0"/>
    <w:rsid w:val="00E757B7"/>
    <w:rsid w:val="00E76147"/>
    <w:rsid w:val="00E7706C"/>
    <w:rsid w:val="00E77EC6"/>
    <w:rsid w:val="00E823FB"/>
    <w:rsid w:val="00E83069"/>
    <w:rsid w:val="00E84572"/>
    <w:rsid w:val="00E86BE7"/>
    <w:rsid w:val="00E9226E"/>
    <w:rsid w:val="00E92681"/>
    <w:rsid w:val="00E92E28"/>
    <w:rsid w:val="00E935DF"/>
    <w:rsid w:val="00E94B8E"/>
    <w:rsid w:val="00E95ABE"/>
    <w:rsid w:val="00E97792"/>
    <w:rsid w:val="00EA1B48"/>
    <w:rsid w:val="00EA2152"/>
    <w:rsid w:val="00EA3BA6"/>
    <w:rsid w:val="00EA56FD"/>
    <w:rsid w:val="00EA60C8"/>
    <w:rsid w:val="00EA6BD0"/>
    <w:rsid w:val="00EA7E1B"/>
    <w:rsid w:val="00EB03D9"/>
    <w:rsid w:val="00EB12EE"/>
    <w:rsid w:val="00EB1345"/>
    <w:rsid w:val="00EB172A"/>
    <w:rsid w:val="00EB3882"/>
    <w:rsid w:val="00EB4C95"/>
    <w:rsid w:val="00EB7BB5"/>
    <w:rsid w:val="00EC0440"/>
    <w:rsid w:val="00EC1E20"/>
    <w:rsid w:val="00EC24B4"/>
    <w:rsid w:val="00EC40F0"/>
    <w:rsid w:val="00EC455E"/>
    <w:rsid w:val="00ED233D"/>
    <w:rsid w:val="00ED2452"/>
    <w:rsid w:val="00ED4310"/>
    <w:rsid w:val="00ED5FD3"/>
    <w:rsid w:val="00ED68E9"/>
    <w:rsid w:val="00ED6A5D"/>
    <w:rsid w:val="00EE07C0"/>
    <w:rsid w:val="00EE12A9"/>
    <w:rsid w:val="00EE1D15"/>
    <w:rsid w:val="00EE24F1"/>
    <w:rsid w:val="00EE64A4"/>
    <w:rsid w:val="00EF319A"/>
    <w:rsid w:val="00EF369C"/>
    <w:rsid w:val="00EF54CF"/>
    <w:rsid w:val="00EF5D7A"/>
    <w:rsid w:val="00EF6AAC"/>
    <w:rsid w:val="00EF7DAF"/>
    <w:rsid w:val="00F0156E"/>
    <w:rsid w:val="00F01DFF"/>
    <w:rsid w:val="00F04BEB"/>
    <w:rsid w:val="00F05A5B"/>
    <w:rsid w:val="00F068BD"/>
    <w:rsid w:val="00F06F6A"/>
    <w:rsid w:val="00F12D45"/>
    <w:rsid w:val="00F14D16"/>
    <w:rsid w:val="00F22356"/>
    <w:rsid w:val="00F22B52"/>
    <w:rsid w:val="00F246DB"/>
    <w:rsid w:val="00F2528B"/>
    <w:rsid w:val="00F26521"/>
    <w:rsid w:val="00F303F1"/>
    <w:rsid w:val="00F31097"/>
    <w:rsid w:val="00F320B1"/>
    <w:rsid w:val="00F35A7F"/>
    <w:rsid w:val="00F366ED"/>
    <w:rsid w:val="00F42627"/>
    <w:rsid w:val="00F44068"/>
    <w:rsid w:val="00F444D5"/>
    <w:rsid w:val="00F44C86"/>
    <w:rsid w:val="00F454A1"/>
    <w:rsid w:val="00F45A5E"/>
    <w:rsid w:val="00F46CC0"/>
    <w:rsid w:val="00F474FF"/>
    <w:rsid w:val="00F53318"/>
    <w:rsid w:val="00F5363A"/>
    <w:rsid w:val="00F549F4"/>
    <w:rsid w:val="00F54EB5"/>
    <w:rsid w:val="00F56372"/>
    <w:rsid w:val="00F63512"/>
    <w:rsid w:val="00F63E7C"/>
    <w:rsid w:val="00F65AD2"/>
    <w:rsid w:val="00F662BE"/>
    <w:rsid w:val="00F72168"/>
    <w:rsid w:val="00F72D3A"/>
    <w:rsid w:val="00F74F74"/>
    <w:rsid w:val="00F75829"/>
    <w:rsid w:val="00F75C7B"/>
    <w:rsid w:val="00F76886"/>
    <w:rsid w:val="00F776AF"/>
    <w:rsid w:val="00F83C44"/>
    <w:rsid w:val="00F865D9"/>
    <w:rsid w:val="00F87154"/>
    <w:rsid w:val="00F874FD"/>
    <w:rsid w:val="00F91668"/>
    <w:rsid w:val="00F929F2"/>
    <w:rsid w:val="00F93471"/>
    <w:rsid w:val="00F945BB"/>
    <w:rsid w:val="00F95327"/>
    <w:rsid w:val="00FA1133"/>
    <w:rsid w:val="00FA21C8"/>
    <w:rsid w:val="00FA28BB"/>
    <w:rsid w:val="00FA4AD7"/>
    <w:rsid w:val="00FA4FE3"/>
    <w:rsid w:val="00FA577E"/>
    <w:rsid w:val="00FB03C5"/>
    <w:rsid w:val="00FB0829"/>
    <w:rsid w:val="00FB4947"/>
    <w:rsid w:val="00FB6AA7"/>
    <w:rsid w:val="00FB7AA4"/>
    <w:rsid w:val="00FC1900"/>
    <w:rsid w:val="00FC40BE"/>
    <w:rsid w:val="00FD1843"/>
    <w:rsid w:val="00FD4C97"/>
    <w:rsid w:val="00FD4D84"/>
    <w:rsid w:val="00FD4F56"/>
    <w:rsid w:val="00FD518B"/>
    <w:rsid w:val="00FE0FF0"/>
    <w:rsid w:val="00FE1F4C"/>
    <w:rsid w:val="00FE474C"/>
    <w:rsid w:val="00FF0B7B"/>
    <w:rsid w:val="00FF1F0E"/>
    <w:rsid w:val="00FF2AFB"/>
    <w:rsid w:val="00FF49A6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 strokecolor="red"/>
    </o:shapedefaults>
    <o:shapelayout v:ext="edit">
      <o:idmap v:ext="edit" data="1"/>
      <o:rules v:ext="edit">
        <o:r id="V:Rule5" type="connector" idref="#_x0000_s1037"/>
        <o:r id="V:Rule6" type="connector" idref="#_x0000_s1038"/>
        <o:r id="V:Rule7" type="connector" idref="#_x0000_s1035"/>
        <o:r id="V:Rule8" type="connector" idref="#_x0000_s1036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2AF"/>
    <w:pPr>
      <w:ind w:firstLine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AB6964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AB6964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AB696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B696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B6964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AB69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B6964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D444DF"/>
    <w:pPr>
      <w:ind w:firstLine="284"/>
      <w:contextualSpacing/>
      <w:jc w:val="both"/>
    </w:pPr>
    <w:rPr>
      <w:rFonts w:ascii="Times New Roman" w:hAnsi="Times New Roman"/>
      <w:sz w:val="20"/>
    </w:rPr>
  </w:style>
  <w:style w:type="paragraph" w:customStyle="1" w:styleId="ac">
    <w:name w:val="Абзац с отступом"/>
    <w:basedOn w:val="a0"/>
    <w:link w:val="ad"/>
    <w:qFormat/>
    <w:rsid w:val="0057352C"/>
    <w:pPr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 отступом Знак"/>
    <w:link w:val="ac"/>
    <w:rsid w:val="00573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Абзац без отступа Знак"/>
    <w:link w:val="af"/>
    <w:rsid w:val="00B24BD0"/>
    <w:rPr>
      <w:rFonts w:ascii="Times New Roman" w:hAnsi="Times New Roman"/>
      <w:sz w:val="20"/>
    </w:rPr>
  </w:style>
  <w:style w:type="paragraph" w:customStyle="1" w:styleId="af">
    <w:name w:val="Абзац без отступа"/>
    <w:basedOn w:val="a0"/>
    <w:link w:val="ae"/>
    <w:rsid w:val="00B24BD0"/>
    <w:pPr>
      <w:jc w:val="both"/>
    </w:pPr>
    <w:rPr>
      <w:rFonts w:ascii="Times New Roman" w:hAnsi="Times New Roman"/>
      <w:sz w:val="20"/>
    </w:rPr>
  </w:style>
  <w:style w:type="paragraph" w:customStyle="1" w:styleId="af0">
    <w:name w:val="Подпись к рисунку"/>
    <w:basedOn w:val="a0"/>
    <w:next w:val="ac"/>
    <w:link w:val="af1"/>
    <w:rsid w:val="00001C9B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1">
    <w:name w:val="Подпись к рисунку Знак"/>
    <w:link w:val="af0"/>
    <w:rsid w:val="00001C9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">
    <w:name w:val="Список &quot;Точка&quot;"/>
    <w:basedOn w:val="a0"/>
    <w:link w:val="af2"/>
    <w:rsid w:val="00B24BD0"/>
    <w:pPr>
      <w:numPr>
        <w:numId w:val="27"/>
      </w:numPr>
      <w:ind w:left="170" w:hanging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Список &quot;Точка&quot; Знак"/>
    <w:link w:val="a"/>
    <w:rsid w:val="00B24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Формула"/>
    <w:basedOn w:val="a0"/>
    <w:rsid w:val="00234895"/>
    <w:pPr>
      <w:keepLines/>
      <w:tabs>
        <w:tab w:val="center" w:pos="3266"/>
        <w:tab w:val="right" w:pos="6668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laceholder Text"/>
    <w:basedOn w:val="a1"/>
    <w:uiPriority w:val="99"/>
    <w:semiHidden/>
    <w:rsid w:val="0059711D"/>
    <w:rPr>
      <w:color w:val="808080"/>
    </w:rPr>
  </w:style>
  <w:style w:type="table" w:styleId="af5">
    <w:name w:val="Table Grid"/>
    <w:basedOn w:val="a2"/>
    <w:uiPriority w:val="59"/>
    <w:rsid w:val="003731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uiPriority w:val="99"/>
    <w:semiHidden/>
    <w:unhideWhenUsed/>
    <w:rsid w:val="005C77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Пояснительные данные к рисунку"/>
    <w:basedOn w:val="a0"/>
    <w:link w:val="af8"/>
    <w:rsid w:val="004914EA"/>
    <w:pPr>
      <w:keepNext/>
      <w:keepLines/>
      <w:jc w:val="left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f8">
    <w:name w:val="Пояснительные данные к рисунку Знак Знак"/>
    <w:basedOn w:val="a1"/>
    <w:link w:val="af7"/>
    <w:rsid w:val="004914EA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f9">
    <w:name w:val="Заголовок таблицы"/>
    <w:basedOn w:val="a0"/>
    <w:next w:val="af"/>
    <w:link w:val="afa"/>
    <w:rsid w:val="00C25BE3"/>
    <w:pPr>
      <w:keepNext/>
      <w:spacing w:before="180" w:after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a">
    <w:name w:val="Заголовок таблицы Знак"/>
    <w:link w:val="af9"/>
    <w:rsid w:val="00C25BE3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b">
    <w:name w:val="Hyperlink"/>
    <w:basedOn w:val="a1"/>
    <w:uiPriority w:val="99"/>
    <w:unhideWhenUsed/>
    <w:rsid w:val="008F2E4D"/>
    <w:rPr>
      <w:color w:val="0000FF"/>
      <w:u w:val="single"/>
    </w:rPr>
  </w:style>
  <w:style w:type="paragraph" w:styleId="afc">
    <w:name w:val="header"/>
    <w:basedOn w:val="a0"/>
    <w:link w:val="afd"/>
    <w:uiPriority w:val="99"/>
    <w:semiHidden/>
    <w:unhideWhenUsed/>
    <w:rsid w:val="0076038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semiHidden/>
    <w:rsid w:val="00760389"/>
  </w:style>
  <w:style w:type="paragraph" w:styleId="afe">
    <w:name w:val="footer"/>
    <w:basedOn w:val="a0"/>
    <w:link w:val="aff"/>
    <w:uiPriority w:val="99"/>
    <w:unhideWhenUsed/>
    <w:rsid w:val="0076038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760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42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290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451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15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6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5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27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33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16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28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69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03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08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51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92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25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2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49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5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13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20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407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22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22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1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957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4E3B-0A43-46A0-B2FA-3BB32A7B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6199</Words>
  <Characters>35337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Семёнова</dc:creator>
  <cp:lastModifiedBy>С</cp:lastModifiedBy>
  <cp:revision>2</cp:revision>
  <cp:lastPrinted>2017-06-13T05:40:00Z</cp:lastPrinted>
  <dcterms:created xsi:type="dcterms:W3CDTF">2024-03-25T07:51:00Z</dcterms:created>
  <dcterms:modified xsi:type="dcterms:W3CDTF">2024-03-25T07:51:00Z</dcterms:modified>
</cp:coreProperties>
</file>